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安全隐患</w:t>
      </w:r>
      <w:r>
        <w:rPr>
          <w:rFonts w:asciiTheme="majorEastAsia" w:hAnsiTheme="majorEastAsia" w:eastAsiaTheme="majorEastAsia"/>
          <w:b/>
          <w:sz w:val="44"/>
          <w:szCs w:val="44"/>
        </w:rPr>
        <w:t>排查情况统计表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</w:rPr>
        <w:t>主管领导（签字）：</w:t>
      </w:r>
    </w:p>
    <w:tbl>
      <w:tblPr>
        <w:tblStyle w:val="3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246"/>
        <w:gridCol w:w="1469"/>
        <w:gridCol w:w="1469"/>
        <w:gridCol w:w="26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排查出</w:t>
            </w:r>
            <w:r>
              <w:rPr>
                <w:rFonts w:ascii="黑体" w:hAnsi="黑体" w:eastAsia="黑体"/>
                <w:sz w:val="28"/>
                <w:szCs w:val="28"/>
              </w:rPr>
              <w:t>的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安全风险</w:t>
            </w:r>
            <w:r>
              <w:rPr>
                <w:rFonts w:ascii="黑体" w:hAnsi="黑体" w:eastAsia="黑体"/>
                <w:sz w:val="28"/>
                <w:szCs w:val="28"/>
              </w:rPr>
              <w:t>隐患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隐患</w:t>
            </w:r>
            <w:r>
              <w:rPr>
                <w:rFonts w:ascii="黑体" w:hAnsi="黑体" w:eastAsia="黑体"/>
                <w:sz w:val="28"/>
                <w:szCs w:val="28"/>
              </w:rPr>
              <w:t>所处位置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完成整改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整改采取的防范措施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</w:t>
            </w: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160" w:firstLineChars="50"/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>
      <w:pPr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29A33DBF"/>
    <w:rsid w:val="29A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2023-11-01T06:57:00Z</dcterms:created>
  <dc:creator>俊英</dc:creator>
  <cp:lastModifiedBy>俊英</cp:lastModifiedBy>
  <dcterms:modified xsi:type="dcterms:W3CDTF">2023-11-01T06:58:27Z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9B0354D921FC47D58252E8010B13F2C6_11</vt:lpwstr>
  </property>
</Properties>
</file>