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Theme="majorEastAsia" w:hAnsiTheme="majorEastAsia" w:eastAsiaTheme="majorEastAsia"/>
          <w:b/>
          <w:sz w:val="28"/>
          <w:szCs w:val="28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28"/>
          <w:szCs w:val="28"/>
        </w:rPr>
        <w:t>附件2</w:t>
      </w:r>
    </w:p>
    <w:p>
      <w:pPr>
        <w:snapToGrid w:val="0"/>
        <w:spacing w:line="240" w:lineRule="atLeast"/>
        <w:jc w:val="center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校园安全隐患排查项目参考</w:t>
      </w:r>
    </w:p>
    <w:p>
      <w:pPr>
        <w:snapToGrid w:val="0"/>
        <w:spacing w:line="240" w:lineRule="atLeast"/>
        <w:ind w:firstLine="422" w:firstLineChars="150"/>
        <w:jc w:val="left"/>
        <w:rPr>
          <w:rFonts w:ascii="仿宋_GB2312" w:hAnsi="Times New Roman" w:eastAsia="仿宋_GB2312" w:cs="Times New Roman"/>
          <w:b/>
          <w:bCs/>
          <w:sz w:val="28"/>
          <w:szCs w:val="28"/>
        </w:rPr>
      </w:pPr>
    </w:p>
    <w:tbl>
      <w:tblPr>
        <w:tblStyle w:val="3"/>
        <w:tblW w:w="10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720"/>
        <w:gridCol w:w="5889"/>
        <w:gridCol w:w="709"/>
        <w:gridCol w:w="2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tblHeader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分类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隐   患   项   目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是(否)</w:t>
            </w: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整改措施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校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区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环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境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周边是否设置有毒、有害、易燃、易爆或其他危险品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围墙、大门是否存在安全隐患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校园及周边区域的山体、日月湖、校园建筑物、活动场所，通道等是否存在安全隐患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附近是否有校园标志，校园门前是否有禁停、警示、限速标志线，过街路是否有人行横道线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消防设施设备、交通、监控是否正常（室外消防栓、水泵接合器、减速带、监控探头）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是否有定点巡逻制度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教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学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楼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走廊护栏、扶手高度是否符合安全要求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教学楼天台、教室外墙窗户护栏是否安全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教室内教学设备是否安全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楼房天面、外墙、阳台、门窗、楼梯围栏有无裂缝等不安全情况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正在施工中的建筑是否有安全防护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是否落实了消防安全定期检查维护，是否有检查维护记录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tbl>
      <w:tblPr>
        <w:tblStyle w:val="3"/>
        <w:tblW w:w="10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720"/>
        <w:gridCol w:w="5889"/>
        <w:gridCol w:w="709"/>
        <w:gridCol w:w="2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是否对师生进行了消防安全教育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22</w:t>
            </w:r>
          </w:p>
          <w:p>
            <w:pPr>
              <w:ind w:firstLine="406"/>
              <w:jc w:val="left"/>
            </w:pP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消防设施、设备是否完好包括（消防栓、灭火器、应急灯、指示牌、防火门、烟感、手报按钮、广播、警铃、消防电话等。）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是否按要求落实网格化管理并保存有相关记录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餐饮中心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食堂证照是否齐全，学生食堂食品的购买、运输、储存、加工及留样是否符合卫生标准和有关要求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是否制定了饮食安全工作责任制度并上墙张贴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是否严格执行消毒制度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用水是否符合国家饮用水标准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消防设施、设备是否完好包括（消防栓、灭火器、应急灯、指示牌、防火门、卷帘门、烟感、手报按钮、广播、警铃、消防电话等。）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油烟管道是否按要求清洗（出示清洗报告）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监控是否正常工作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燃气管道及阀门是否有腐蚀等情况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有无防范突出流行性疾病和传染病的措施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是否对从业人员进行了消防安全教育培训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食堂工作人员是否着装上岗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tbl>
      <w:tblPr>
        <w:tblStyle w:val="3"/>
        <w:tblW w:w="10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656"/>
        <w:gridCol w:w="5889"/>
        <w:gridCol w:w="709"/>
        <w:gridCol w:w="2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sz w:val="28"/>
                <w:szCs w:val="28"/>
              </w:rPr>
              <w:t>体育馆</w:t>
            </w: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体育场馆监控是否正常工作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39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空调机（室内外）、电风扇吊挂情况是否正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消防设施、设备是否完好包括（消防栓、灭火器、应急灯、指示牌、防火门、卷帘门、烟感、手报按钮、广播、警铃、消防电话等。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图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书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馆</w:t>
            </w: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走廊护栏、扶手高度是否符合安全要求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天台、教室外墙窗户护栏是否安全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楼房天面、外墙、阳台、门窗、楼梯围栏有无裂缝等不安全情况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49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正在施工中的建筑是否有安全防护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是否落实了消防安全定期检查维护，是否有检查维护记录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消防设施、设备是否完好包括（消防栓、灭火器、应急灯、指示牌、防火门、卷帘门、烟感、手报按钮、广播、警铃、消防电话等。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安防监控、门禁是否正常工作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实验室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59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消防设施、设备是否完好包括（消防栓、灭火器、应急灯、指示牌、防火门、卷帘门、烟感、手报按钮、广播、警铃、消防电话等。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对有毒有害废物是否统一收集、分类贮存，交由有资质的单位运输、处理和处置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安防监控是否正常工作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安防监控、门禁是否正常工作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行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政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楼</w:t>
            </w: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69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消防设施、设备是否完好包括（消防栓、灭火器、应急灯、指示牌、防火门、卷帘门、烟感、手报按钮、广播、警铃、消防电话等。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tbl>
      <w:tblPr>
        <w:tblStyle w:val="3"/>
        <w:tblW w:w="10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720"/>
        <w:gridCol w:w="5889"/>
        <w:gridCol w:w="709"/>
        <w:gridCol w:w="2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学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公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寓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是否违规使用大功率电器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天台、护栏是否存在安全隐患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78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消防设施、设备是否完好包括（消防栓、灭火器、应急灯、指示牌、防火门、卷帘门、烟感、手报按钮、广播、警铃、消防电话等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安防监控、门禁是否正常工作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小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卖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部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是否依法获得经营许可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存在车辆乱停乱放情况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是否按要求配备消防器材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工地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施工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安全</w:t>
            </w:r>
            <w:r>
              <w:rPr>
                <w:rFonts w:ascii="宋体" w:hAnsi="宋体"/>
                <w:sz w:val="28"/>
                <w:szCs w:val="28"/>
              </w:rPr>
              <w:t>生产责任</w:t>
            </w:r>
            <w:r>
              <w:rPr>
                <w:rFonts w:hint="eastAsia" w:ascii="宋体" w:hAnsi="宋体"/>
                <w:sz w:val="28"/>
                <w:szCs w:val="28"/>
              </w:rPr>
              <w:t>制</w:t>
            </w:r>
            <w:r>
              <w:rPr>
                <w:rFonts w:ascii="宋体" w:hAnsi="宋体"/>
                <w:sz w:val="28"/>
                <w:szCs w:val="28"/>
              </w:rPr>
              <w:t>是否落实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安全防范</w:t>
            </w:r>
            <w:r>
              <w:rPr>
                <w:rFonts w:ascii="宋体" w:hAnsi="宋体"/>
                <w:sz w:val="28"/>
                <w:szCs w:val="28"/>
              </w:rPr>
              <w:t>措施是否</w:t>
            </w:r>
            <w:r>
              <w:rPr>
                <w:rFonts w:hint="eastAsia" w:ascii="宋体" w:hAnsi="宋体"/>
                <w:sz w:val="28"/>
                <w:szCs w:val="28"/>
              </w:rPr>
              <w:t>完善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存在不文明施工的</w:t>
            </w: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工人</w:t>
            </w:r>
            <w:r>
              <w:rPr>
                <w:rFonts w:ascii="宋体" w:hAnsi="宋体"/>
                <w:sz w:val="28"/>
                <w:szCs w:val="28"/>
              </w:rPr>
              <w:t>管理是否</w:t>
            </w:r>
            <w:r>
              <w:rPr>
                <w:rFonts w:hint="eastAsia" w:ascii="宋体" w:hAnsi="宋体"/>
                <w:sz w:val="28"/>
                <w:szCs w:val="28"/>
              </w:rPr>
              <w:t>正规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卫生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防疫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疫情防控</w:t>
            </w:r>
            <w:r>
              <w:rPr>
                <w:rFonts w:hint="eastAsia" w:ascii="宋体" w:hAnsi="宋体"/>
                <w:sz w:val="28"/>
                <w:szCs w:val="28"/>
              </w:rPr>
              <w:t>措施</w:t>
            </w:r>
            <w:r>
              <w:rPr>
                <w:rFonts w:ascii="宋体" w:hAnsi="宋体"/>
                <w:sz w:val="28"/>
                <w:szCs w:val="28"/>
              </w:rPr>
              <w:t>是否落实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传染</w:t>
            </w:r>
            <w:r>
              <w:rPr>
                <w:rFonts w:ascii="宋体" w:hAnsi="宋体"/>
                <w:sz w:val="28"/>
                <w:szCs w:val="28"/>
              </w:rPr>
              <w:t>病监控</w:t>
            </w:r>
            <w:r>
              <w:rPr>
                <w:rFonts w:hint="eastAsia" w:ascii="宋体" w:hAnsi="宋体"/>
                <w:sz w:val="28"/>
                <w:szCs w:val="28"/>
              </w:rPr>
              <w:t>、</w:t>
            </w:r>
            <w:r>
              <w:rPr>
                <w:rFonts w:ascii="宋体" w:hAnsi="宋体"/>
                <w:sz w:val="28"/>
                <w:szCs w:val="28"/>
              </w:rPr>
              <w:t>防控及报告制度</w:t>
            </w:r>
            <w:r>
              <w:rPr>
                <w:rFonts w:hint="eastAsia" w:ascii="宋体" w:hAnsi="宋体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落实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交通</w:t>
            </w: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安全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存在车辆乱停乱放情况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存在</w:t>
            </w:r>
            <w:r>
              <w:rPr>
                <w:rFonts w:hint="eastAsia" w:ascii="宋体" w:hAnsi="宋体"/>
                <w:sz w:val="28"/>
                <w:szCs w:val="28"/>
              </w:rPr>
              <w:t>校内</w:t>
            </w:r>
            <w:r>
              <w:rPr>
                <w:rFonts w:ascii="宋体" w:hAnsi="宋体"/>
                <w:sz w:val="28"/>
                <w:szCs w:val="28"/>
              </w:rPr>
              <w:t>超速行程、违规</w:t>
            </w:r>
            <w:r>
              <w:rPr>
                <w:rFonts w:hint="eastAsia" w:ascii="宋体" w:hAnsi="宋体"/>
                <w:sz w:val="28"/>
                <w:szCs w:val="28"/>
              </w:rPr>
              <w:t>驾驶</w:t>
            </w:r>
            <w:r>
              <w:rPr>
                <w:rFonts w:ascii="宋体" w:hAnsi="宋体"/>
                <w:sz w:val="28"/>
                <w:szCs w:val="28"/>
              </w:rPr>
              <w:t>电动自行车等情况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校园</w:t>
            </w:r>
            <w:r>
              <w:rPr>
                <w:rFonts w:ascii="宋体" w:hAnsi="宋体"/>
                <w:sz w:val="28"/>
                <w:szCs w:val="28"/>
              </w:rPr>
              <w:t>交通标示是否</w:t>
            </w:r>
            <w:r>
              <w:rPr>
                <w:rFonts w:hint="eastAsia" w:ascii="宋体" w:hAnsi="宋体"/>
                <w:sz w:val="28"/>
                <w:szCs w:val="28"/>
              </w:rPr>
              <w:t>清晰完好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校园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治安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外来</w:t>
            </w:r>
            <w:r>
              <w:rPr>
                <w:rFonts w:ascii="宋体" w:hAnsi="宋体"/>
                <w:sz w:val="28"/>
                <w:szCs w:val="28"/>
              </w:rPr>
              <w:t>人员进校是否报备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校园</w:t>
            </w:r>
            <w:r>
              <w:rPr>
                <w:rFonts w:ascii="宋体" w:hAnsi="宋体"/>
                <w:sz w:val="28"/>
                <w:szCs w:val="28"/>
              </w:rPr>
              <w:t>监控</w:t>
            </w:r>
            <w:r>
              <w:rPr>
                <w:rFonts w:hint="eastAsia" w:ascii="宋体" w:hAnsi="宋体"/>
                <w:sz w:val="28"/>
                <w:szCs w:val="28"/>
              </w:rPr>
              <w:t>、</w:t>
            </w:r>
            <w:r>
              <w:rPr>
                <w:rFonts w:ascii="宋体" w:hAnsi="宋体"/>
                <w:sz w:val="28"/>
                <w:szCs w:val="28"/>
              </w:rPr>
              <w:t>道闸等技防设施</w:t>
            </w:r>
            <w:r>
              <w:rPr>
                <w:rFonts w:hint="eastAsia" w:ascii="宋体" w:hAnsi="宋体"/>
                <w:sz w:val="28"/>
                <w:szCs w:val="28"/>
              </w:rPr>
              <w:t>设备</w:t>
            </w:r>
            <w:r>
              <w:rPr>
                <w:rFonts w:ascii="宋体" w:hAnsi="宋体"/>
                <w:sz w:val="28"/>
                <w:szCs w:val="28"/>
              </w:rPr>
              <w:t>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校园</w:t>
            </w:r>
            <w:r>
              <w:rPr>
                <w:rFonts w:ascii="宋体" w:hAnsi="宋体"/>
                <w:sz w:val="28"/>
                <w:szCs w:val="28"/>
              </w:rPr>
              <w:t>保安队伍是否按要求落实值班执勤制度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门岗、中控室设备设施是否正常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消防安全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99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消防</w:t>
            </w:r>
            <w:r>
              <w:rPr>
                <w:rFonts w:ascii="宋体" w:hAnsi="宋体"/>
                <w:sz w:val="28"/>
                <w:szCs w:val="28"/>
              </w:rPr>
              <w:t>设施设备是否完好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100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按要求</w:t>
            </w:r>
            <w:r>
              <w:rPr>
                <w:rFonts w:hint="eastAsia" w:ascii="宋体" w:hAnsi="宋体"/>
                <w:sz w:val="28"/>
                <w:szCs w:val="28"/>
              </w:rPr>
              <w:t>进行</w:t>
            </w:r>
            <w:r>
              <w:rPr>
                <w:rFonts w:ascii="宋体" w:hAnsi="宋体"/>
                <w:sz w:val="28"/>
                <w:szCs w:val="28"/>
              </w:rPr>
              <w:t>巡查并做好台账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101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消防</w:t>
            </w:r>
            <w:r>
              <w:rPr>
                <w:rFonts w:ascii="宋体" w:hAnsi="宋体"/>
                <w:sz w:val="28"/>
                <w:szCs w:val="28"/>
              </w:rPr>
              <w:t>通道是否堵塞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28"/>
                <w:szCs w:val="28"/>
              </w:rPr>
              <w:t>森林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防火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102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护林</w:t>
            </w:r>
            <w:r>
              <w:rPr>
                <w:rFonts w:ascii="宋体" w:hAnsi="宋体"/>
                <w:sz w:val="28"/>
                <w:szCs w:val="28"/>
              </w:rPr>
              <w:t>岗</w:t>
            </w:r>
            <w:r>
              <w:rPr>
                <w:rFonts w:hint="eastAsia" w:ascii="宋体" w:hAnsi="宋体"/>
                <w:sz w:val="28"/>
                <w:szCs w:val="28"/>
              </w:rPr>
              <w:t>是否按</w:t>
            </w:r>
            <w:r>
              <w:rPr>
                <w:rFonts w:ascii="宋体" w:hAnsi="宋体"/>
                <w:sz w:val="28"/>
                <w:szCs w:val="28"/>
              </w:rPr>
              <w:t>要求值班执勤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103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森林</w:t>
            </w:r>
            <w:r>
              <w:rPr>
                <w:rFonts w:ascii="宋体" w:hAnsi="宋体"/>
                <w:sz w:val="28"/>
                <w:szCs w:val="28"/>
              </w:rPr>
              <w:t>防火设施设备是否完好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104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做好</w:t>
            </w:r>
            <w:r>
              <w:rPr>
                <w:rFonts w:hint="eastAsia" w:ascii="宋体" w:hAnsi="宋体"/>
                <w:sz w:val="28"/>
                <w:szCs w:val="28"/>
              </w:rPr>
              <w:t>巡查</w:t>
            </w:r>
            <w:r>
              <w:rPr>
                <w:rFonts w:ascii="宋体" w:hAnsi="宋体"/>
                <w:sz w:val="28"/>
                <w:szCs w:val="28"/>
              </w:rPr>
              <w:t>及人员进出山林的台账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cs="Times New Roman"/>
          <w:sz w:val="28"/>
          <w:szCs w:val="28"/>
        </w:rPr>
      </w:pPr>
    </w:p>
    <w:p>
      <w:pPr>
        <w:ind w:firstLine="281" w:firstLineChars="100"/>
        <w:rPr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检查人：</w:t>
      </w:r>
    </w:p>
    <w:p>
      <w:pPr>
        <w:rPr>
          <w:rFonts w:ascii="微软雅黑" w:hAnsi="微软雅黑" w:eastAsia="微软雅黑" w:cs="微软雅黑"/>
          <w:color w:val="333333"/>
          <w:sz w:val="28"/>
          <w:szCs w:val="28"/>
          <w:shd w:val="clear" w:color="auto" w:fill="FFFFFF"/>
        </w:rPr>
      </w:pPr>
    </w:p>
    <w:p>
      <w:pPr>
        <w:rPr>
          <w:rFonts w:ascii="微软雅黑" w:hAnsi="微软雅黑" w:eastAsia="微软雅黑" w:cs="微软雅黑"/>
          <w:color w:val="333333"/>
          <w:sz w:val="28"/>
          <w:szCs w:val="28"/>
          <w:shd w:val="clear" w:color="auto" w:fill="FFFFFF"/>
        </w:rPr>
      </w:pPr>
    </w:p>
    <w:p>
      <w:pPr>
        <w:rPr>
          <w:rFonts w:ascii="微软雅黑" w:hAnsi="微软雅黑" w:eastAsia="微软雅黑" w:cs="微软雅黑"/>
          <w:color w:val="333333"/>
          <w:sz w:val="28"/>
          <w:szCs w:val="28"/>
          <w:shd w:val="clear" w:color="auto" w:fill="FFFFFF"/>
        </w:rPr>
      </w:pPr>
    </w:p>
    <w:p>
      <w:pPr>
        <w:rPr>
          <w:rFonts w:ascii="微软雅黑" w:hAnsi="微软雅黑" w:eastAsia="微软雅黑" w:cs="微软雅黑"/>
          <w:color w:val="333333"/>
          <w:szCs w:val="21"/>
          <w:shd w:val="clear" w:color="auto" w:fill="FFFFFF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QzYmY1OWY3NjI3ZGE1N2FhZDNhYjg0ODE2NmVlNzQifQ=="/>
  </w:docVars>
  <w:rsids>
    <w:rsidRoot w:val="16822E10"/>
    <w:rsid w:val="005732BF"/>
    <w:rsid w:val="006B64EC"/>
    <w:rsid w:val="0A3311FA"/>
    <w:rsid w:val="16822E10"/>
    <w:rsid w:val="1CB83861"/>
    <w:rsid w:val="3FCA37CE"/>
    <w:rsid w:val="43074F6B"/>
    <w:rsid w:val="45E72B9B"/>
    <w:rsid w:val="56521D1F"/>
    <w:rsid w:val="5F90035F"/>
    <w:rsid w:val="68C95329"/>
    <w:rsid w:val="720F6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492</Words>
  <Characters>2808</Characters>
  <Lines>23</Lines>
  <Paragraphs>6</Paragraphs>
  <TotalTime>1</TotalTime>
  <ScaleCrop>false</ScaleCrop>
  <LinksUpToDate>false</LinksUpToDate>
  <CharactersWithSpaces>3294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2023-11-01T00:00:00Z</dcterms:created>
  <dc:creator>A优周阶祥</dc:creator>
  <cp:lastModifiedBy>俊英</cp:lastModifiedBy>
  <dcterms:modified xsi:type="dcterms:W3CDTF">2023-11-01T06:58:54Z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2A9D091F35EE449BBCF87F82D09B1095_13</vt:lpwstr>
  </property>
</Properties>
</file>