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1"/>
        <w:rPr>
          <w:rFonts w:ascii="Times New Roman"/>
          <w:sz w:val="8"/>
        </w:rPr>
      </w:pPr>
    </w:p>
    <w:p>
      <w:pPr>
        <w:pStyle w:val="3"/>
        <w:spacing w:before="10"/>
        <w:rPr>
          <w:rFonts w:ascii="Times New Roman"/>
          <w:sz w:val="29"/>
        </w:rPr>
      </w:pPr>
    </w:p>
    <w:p>
      <w:pPr>
        <w:pStyle w:val="3"/>
        <w:rPr>
          <w:sz w:val="20"/>
        </w:rPr>
      </w:pPr>
    </w:p>
    <w:p>
      <w:pPr>
        <w:pStyle w:val="3"/>
        <w:spacing w:before="9"/>
        <w:rPr>
          <w:sz w:val="26"/>
        </w:rPr>
      </w:pPr>
    </w:p>
    <w:p>
      <w:pPr>
        <w:pStyle w:val="3"/>
        <w:spacing w:before="55" w:line="373" w:lineRule="exact"/>
        <w:ind w:left="735"/>
        <w:rPr>
          <w:rFonts w:hint="eastAsia" w:ascii="黑体" w:eastAsia="黑体"/>
          <w:lang w:val="en-US" w:eastAsia="zh-CN"/>
        </w:rPr>
      </w:pPr>
      <w:r>
        <w:rPr>
          <w:rFonts w:hint="eastAsia" w:ascii="黑体" w:eastAsia="黑体"/>
        </w:rPr>
        <w:t>附件</w:t>
      </w:r>
      <w:bookmarkStart w:id="0" w:name="_GoBack"/>
      <w:bookmarkEnd w:id="0"/>
      <w:r>
        <w:rPr>
          <w:rFonts w:hint="eastAsia" w:ascii="黑体" w:eastAsia="黑体"/>
          <w:lang w:val="en-US" w:eastAsia="zh-CN"/>
        </w:rPr>
        <w:t>4</w:t>
      </w:r>
    </w:p>
    <w:p>
      <w:pPr>
        <w:pStyle w:val="2"/>
        <w:spacing w:before="114" w:line="177" w:lineRule="auto"/>
        <w:ind w:left="1059" w:right="1246"/>
      </w:pPr>
      <w:r>
        <w:rPr>
          <w:rFonts w:hint="eastAsia"/>
          <w:lang w:val="en-US" w:eastAsia="zh-CN"/>
        </w:rPr>
        <w:t>珠海校区党委下属</w:t>
      </w:r>
      <w:r>
        <w:t>党支部书记述职评议考核</w:t>
      </w:r>
    </w:p>
    <w:p>
      <w:pPr>
        <w:pStyle w:val="2"/>
        <w:spacing w:before="114" w:line="177" w:lineRule="auto"/>
        <w:ind w:left="1059" w:right="1246"/>
      </w:pPr>
      <w:r>
        <w:t>结果</w:t>
      </w:r>
    </w:p>
    <w:p>
      <w:pPr>
        <w:pStyle w:val="3"/>
        <w:tabs>
          <w:tab w:val="left" w:pos="1279"/>
        </w:tabs>
        <w:spacing w:before="110"/>
        <w:ind w:right="185"/>
        <w:jc w:val="center"/>
      </w:pPr>
      <w:r>
        <w:t>（</w:t>
      </w:r>
      <w:r>
        <w:tab/>
      </w:r>
      <w:r>
        <w:t>年度）</w:t>
      </w:r>
    </w:p>
    <w:p>
      <w:pPr>
        <w:tabs>
          <w:tab w:val="left" w:pos="8712"/>
        </w:tabs>
        <w:spacing w:before="213" w:after="37"/>
        <w:ind w:left="732" w:right="0" w:firstLine="0"/>
        <w:jc w:val="left"/>
        <w:rPr>
          <w:sz w:val="28"/>
        </w:rPr>
      </w:pPr>
      <w:r>
        <w:rPr>
          <w:rFonts w:hint="eastAsia"/>
          <w:spacing w:val="-3"/>
          <w:w w:val="100"/>
          <w:sz w:val="28"/>
          <w:lang w:val="en-US" w:eastAsia="zh-CN"/>
        </w:rPr>
        <w:t>党组织负责人签名</w:t>
      </w:r>
      <w:r>
        <w:rPr>
          <w:spacing w:val="-3"/>
          <w:w w:val="100"/>
          <w:sz w:val="28"/>
        </w:rPr>
        <w:t>（</w:t>
      </w:r>
      <w:r>
        <w:rPr>
          <w:spacing w:val="-1"/>
          <w:w w:val="100"/>
          <w:sz w:val="28"/>
        </w:rPr>
        <w:t>盖章</w:t>
      </w:r>
      <w:r>
        <w:rPr>
          <w:spacing w:val="-142"/>
          <w:w w:val="100"/>
          <w:sz w:val="28"/>
        </w:rPr>
        <w:t>）</w:t>
      </w:r>
      <w:r>
        <w:rPr>
          <w:w w:val="100"/>
          <w:sz w:val="28"/>
        </w:rPr>
        <w:t>：</w:t>
      </w:r>
      <w:r>
        <w:rPr>
          <w:rFonts w:hint="eastAsia"/>
          <w:w w:val="100"/>
          <w:sz w:val="28"/>
          <w:lang w:val="en-US" w:eastAsia="zh-CN"/>
        </w:rPr>
        <w:t xml:space="preserve">                           </w:t>
      </w:r>
      <w:r>
        <w:rPr>
          <w:spacing w:val="-1"/>
          <w:w w:val="100"/>
          <w:sz w:val="28"/>
        </w:rPr>
        <w:t>联</w:t>
      </w:r>
      <w:r>
        <w:rPr>
          <w:spacing w:val="-3"/>
          <w:w w:val="100"/>
          <w:sz w:val="28"/>
        </w:rPr>
        <w:t>系</w:t>
      </w:r>
      <w:r>
        <w:rPr>
          <w:spacing w:val="-1"/>
          <w:w w:val="100"/>
          <w:sz w:val="28"/>
        </w:rPr>
        <w:t>人</w:t>
      </w:r>
      <w:r>
        <w:rPr>
          <w:w w:val="100"/>
          <w:sz w:val="28"/>
        </w:rPr>
        <w:t>：</w:t>
      </w:r>
    </w:p>
    <w:tbl>
      <w:tblPr>
        <w:tblStyle w:val="6"/>
        <w:tblW w:w="0" w:type="auto"/>
        <w:tblInd w:w="53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1725"/>
        <w:gridCol w:w="1215"/>
        <w:gridCol w:w="765"/>
        <w:gridCol w:w="975"/>
        <w:gridCol w:w="945"/>
        <w:gridCol w:w="960"/>
        <w:gridCol w:w="1500"/>
        <w:gridCol w:w="13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49" w:hRule="atLeast"/>
        </w:trPr>
        <w:tc>
          <w:tcPr>
            <w:tcW w:w="630" w:type="dxa"/>
            <w:vMerge w:val="restart"/>
          </w:tcPr>
          <w:p>
            <w:pPr>
              <w:pStyle w:val="10"/>
              <w:spacing w:before="8"/>
              <w:rPr>
                <w:sz w:val="24"/>
              </w:rPr>
            </w:pPr>
          </w:p>
          <w:p>
            <w:pPr>
              <w:pStyle w:val="10"/>
              <w:spacing w:line="242" w:lineRule="auto"/>
              <w:ind w:left="167" w:right="160"/>
              <w:rPr>
                <w:b/>
                <w:sz w:val="24"/>
              </w:rPr>
            </w:pPr>
            <w:r>
              <w:rPr>
                <w:b/>
                <w:sz w:val="24"/>
              </w:rPr>
              <w:t>序号</w:t>
            </w:r>
          </w:p>
        </w:tc>
        <w:tc>
          <w:tcPr>
            <w:tcW w:w="1725" w:type="dxa"/>
            <w:vMerge w:val="restart"/>
          </w:tcPr>
          <w:p>
            <w:pPr>
              <w:pStyle w:val="10"/>
              <w:rPr>
                <w:sz w:val="24"/>
              </w:rPr>
            </w:pPr>
          </w:p>
          <w:p>
            <w:pPr>
              <w:pStyle w:val="10"/>
              <w:spacing w:before="164"/>
              <w:rPr>
                <w:b/>
                <w:sz w:val="24"/>
              </w:rPr>
            </w:pPr>
            <w:r>
              <w:rPr>
                <w:b/>
                <w:sz w:val="24"/>
              </w:rPr>
              <w:t>评议考核党组织</w:t>
            </w:r>
          </w:p>
        </w:tc>
        <w:tc>
          <w:tcPr>
            <w:tcW w:w="1215" w:type="dxa"/>
            <w:vMerge w:val="restart"/>
          </w:tcPr>
          <w:p>
            <w:pPr>
              <w:pStyle w:val="10"/>
              <w:spacing w:before="8"/>
              <w:rPr>
                <w:sz w:val="24"/>
              </w:rPr>
            </w:pPr>
          </w:p>
          <w:p>
            <w:pPr>
              <w:pStyle w:val="10"/>
              <w:spacing w:line="242" w:lineRule="auto"/>
              <w:ind w:left="355" w:right="347"/>
              <w:rPr>
                <w:b/>
                <w:sz w:val="24"/>
              </w:rPr>
            </w:pPr>
            <w:r>
              <w:rPr>
                <w:b/>
                <w:sz w:val="24"/>
              </w:rPr>
              <w:t>书记姓名</w:t>
            </w:r>
          </w:p>
        </w:tc>
        <w:tc>
          <w:tcPr>
            <w:tcW w:w="3645" w:type="dxa"/>
            <w:gridSpan w:val="4"/>
          </w:tcPr>
          <w:p>
            <w:pPr>
              <w:pStyle w:val="10"/>
              <w:spacing w:before="121"/>
              <w:ind w:left="1522" w:right="15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总体评价</w:t>
            </w:r>
          </w:p>
        </w:tc>
        <w:tc>
          <w:tcPr>
            <w:tcW w:w="1500" w:type="dxa"/>
            <w:vMerge w:val="restart"/>
          </w:tcPr>
          <w:p>
            <w:pPr>
              <w:pStyle w:val="10"/>
              <w:spacing w:before="4" w:line="242" w:lineRule="auto"/>
              <w:ind w:left="205" w:right="107" w:hanging="51"/>
              <w:jc w:val="both"/>
              <w:rPr>
                <w:b/>
                <w:sz w:val="24"/>
              </w:rPr>
            </w:pPr>
            <w:r>
              <w:rPr>
                <w:b/>
                <w:spacing w:val="-34"/>
                <w:sz w:val="24"/>
              </w:rPr>
              <w:t xml:space="preserve">“好+较好” </w:t>
            </w:r>
            <w:r>
              <w:rPr>
                <w:b/>
                <w:spacing w:val="-32"/>
                <w:sz w:val="24"/>
              </w:rPr>
              <w:t>等次占总体评价是否超</w:t>
            </w:r>
            <w:r>
              <w:rPr>
                <w:b/>
                <w:sz w:val="24"/>
              </w:rPr>
              <w:t>过90%</w:t>
            </w:r>
          </w:p>
        </w:tc>
        <w:tc>
          <w:tcPr>
            <w:tcW w:w="1350" w:type="dxa"/>
            <w:vMerge w:val="restart"/>
          </w:tcPr>
          <w:p>
            <w:pPr>
              <w:pStyle w:val="10"/>
              <w:spacing w:before="4" w:line="242" w:lineRule="auto"/>
              <w:ind w:left="168" w:right="15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是否推荐表彰教工党支部书</w:t>
            </w:r>
            <w:r>
              <w:rPr>
                <w:b/>
                <w:w w:val="99"/>
                <w:sz w:val="24"/>
              </w:rPr>
              <w:t>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63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1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65" w:type="dxa"/>
          </w:tcPr>
          <w:p>
            <w:pPr>
              <w:pStyle w:val="10"/>
              <w:spacing w:before="191"/>
              <w:ind w:left="228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好</w:t>
            </w:r>
          </w:p>
        </w:tc>
        <w:tc>
          <w:tcPr>
            <w:tcW w:w="975" w:type="dxa"/>
          </w:tcPr>
          <w:p>
            <w:pPr>
              <w:pStyle w:val="10"/>
              <w:spacing w:before="191"/>
              <w:ind w:left="226"/>
              <w:rPr>
                <w:b/>
                <w:sz w:val="24"/>
              </w:rPr>
            </w:pPr>
            <w:r>
              <w:rPr>
                <w:b/>
                <w:sz w:val="24"/>
              </w:rPr>
              <w:t>较好</w:t>
            </w:r>
          </w:p>
        </w:tc>
        <w:tc>
          <w:tcPr>
            <w:tcW w:w="945" w:type="dxa"/>
          </w:tcPr>
          <w:p>
            <w:pPr>
              <w:pStyle w:val="10"/>
              <w:spacing w:before="191"/>
              <w:ind w:left="226"/>
              <w:rPr>
                <w:b/>
                <w:sz w:val="24"/>
              </w:rPr>
            </w:pPr>
            <w:r>
              <w:rPr>
                <w:b/>
                <w:sz w:val="24"/>
              </w:rPr>
              <w:t>一般</w:t>
            </w:r>
          </w:p>
        </w:tc>
        <w:tc>
          <w:tcPr>
            <w:tcW w:w="960" w:type="dxa"/>
          </w:tcPr>
          <w:p>
            <w:pPr>
              <w:pStyle w:val="10"/>
              <w:spacing w:before="191"/>
              <w:ind w:left="227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差</w:t>
            </w:r>
          </w:p>
        </w:tc>
        <w:tc>
          <w:tcPr>
            <w:tcW w:w="15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3" w:hRule="atLeast"/>
        </w:trPr>
        <w:tc>
          <w:tcPr>
            <w:tcW w:w="63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72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21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76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7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4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6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50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35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3" w:hRule="atLeast"/>
        </w:trPr>
        <w:tc>
          <w:tcPr>
            <w:tcW w:w="63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72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21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76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7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4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6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50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35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3" w:hRule="atLeast"/>
        </w:trPr>
        <w:tc>
          <w:tcPr>
            <w:tcW w:w="63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72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21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76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7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4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6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50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35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3" w:hRule="atLeast"/>
        </w:trPr>
        <w:tc>
          <w:tcPr>
            <w:tcW w:w="63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72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21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76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7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4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6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50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35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4" w:hRule="atLeast"/>
        </w:trPr>
        <w:tc>
          <w:tcPr>
            <w:tcW w:w="63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72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21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76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7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4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6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50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35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3" w:hRule="atLeast"/>
        </w:trPr>
        <w:tc>
          <w:tcPr>
            <w:tcW w:w="63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72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21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76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7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4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6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50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35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4" w:hRule="atLeast"/>
        </w:trPr>
        <w:tc>
          <w:tcPr>
            <w:tcW w:w="63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72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21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76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7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4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6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50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35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3" w:hRule="atLeast"/>
        </w:trPr>
        <w:tc>
          <w:tcPr>
            <w:tcW w:w="63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72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21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76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7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4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6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50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35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4" w:hRule="atLeast"/>
        </w:trPr>
        <w:tc>
          <w:tcPr>
            <w:tcW w:w="63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72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21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76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7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4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6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50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35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3" w:hRule="atLeast"/>
        </w:trPr>
        <w:tc>
          <w:tcPr>
            <w:tcW w:w="63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72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21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76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7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45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96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50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  <w:tc>
          <w:tcPr>
            <w:tcW w:w="1350" w:type="dxa"/>
          </w:tcPr>
          <w:p>
            <w:pPr>
              <w:pStyle w:val="10"/>
              <w:rPr>
                <w:rFonts w:ascii="Times New Roman"/>
                <w:sz w:val="28"/>
              </w:rPr>
            </w:pPr>
          </w:p>
        </w:tc>
      </w:tr>
    </w:tbl>
    <w:p>
      <w:pPr>
        <w:spacing w:before="224"/>
        <w:ind w:left="732" w:right="0" w:firstLine="0"/>
        <w:jc w:val="left"/>
        <w:rPr>
          <w:rFonts w:hint="eastAsia"/>
          <w:sz w:val="14"/>
        </w:rPr>
      </w:pPr>
      <w:r>
        <w:rPr>
          <w:sz w:val="24"/>
        </w:rPr>
        <w:t>（填写说明：请在总体评价相应栏目画“Ο</w:t>
      </w:r>
      <w:r>
        <w:rPr>
          <w:spacing w:val="-120"/>
          <w:sz w:val="24"/>
        </w:rPr>
        <w:t>”</w:t>
      </w:r>
      <w:r>
        <w:rPr>
          <w:sz w:val="24"/>
        </w:rPr>
        <w:t>）</w:t>
      </w:r>
    </w:p>
    <w:sectPr>
      <w:footerReference r:id="rId5" w:type="default"/>
      <w:pgSz w:w="11910" w:h="16840"/>
      <w:pgMar w:top="1580" w:right="400" w:bottom="1580" w:left="400" w:header="0" w:footer="1384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00000000"/>
    <w:rsid w:val="13266B3E"/>
    <w:rsid w:val="33D60B20"/>
    <w:rsid w:val="34557F81"/>
    <w:rsid w:val="592E2CB4"/>
    <w:rsid w:val="709325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line="796" w:lineRule="exact"/>
      <w:ind w:right="187"/>
      <w:jc w:val="center"/>
      <w:outlineLvl w:val="1"/>
    </w:pPr>
    <w:rPr>
      <w:rFonts w:ascii="微软雅黑" w:hAnsi="微软雅黑" w:eastAsia="微软雅黑" w:cs="微软雅黑"/>
      <w:sz w:val="44"/>
      <w:szCs w:val="44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732" w:firstLine="645"/>
    </w:pPr>
    <w:rPr>
      <w:rFonts w:ascii="仿宋" w:hAnsi="仿宋" w:eastAsia="仿宋" w:cs="仿宋"/>
      <w:lang w:val="zh-CN" w:eastAsia="zh-CN" w:bidi="zh-CN"/>
    </w:rPr>
  </w:style>
  <w:style w:type="paragraph" w:customStyle="1" w:styleId="10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120</Words>
  <Characters>122</Characters>
  <TotalTime>7</TotalTime>
  <ScaleCrop>false</ScaleCrop>
  <LinksUpToDate>false</LinksUpToDate>
  <CharactersWithSpaces>151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2022-12-14T00:50:00Z</dcterms:created>
  <dc:creator>Administrator</dc:creator>
  <cp:lastModifiedBy>俊英</cp:lastModifiedBy>
  <dcterms:modified xsi:type="dcterms:W3CDTF">2022-12-15T07:07:57Z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2022-12-14T00:00:00Z</vt:filetime>
  </property>
  <property fmtid="{D5CDD505-2E9C-101B-9397-08002B2CF9AE}" pid="5" name="KSOProductBuildVer">
    <vt:lpwstr>2052-11.1.0.12980</vt:lpwstr>
  </property>
  <property fmtid="{D5CDD505-2E9C-101B-9397-08002B2CF9AE}" pid="6" name="ICV">
    <vt:lpwstr>68EA674E81494F6C8136109113C88D2F</vt:lpwstr>
  </property>
</Properties>
</file>