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 w:firstLineChars="0"/>
      </w:pPr>
      <w:r>
        <w:rPr>
          <w:rFonts w:hint="eastAsia" w:ascii="黑体" w:hAnsi="黑体" w:eastAsia="黑体" w:cs="黑体"/>
          <w:b/>
          <w:bCs/>
        </w:rPr>
        <w:t>附件 5</w:t>
      </w:r>
    </w:p>
    <w:p>
      <w:pPr>
        <w:pStyle w:val="2"/>
        <w:spacing w:after="312"/>
      </w:pPr>
      <w:bookmarkStart w:id="0" w:name="_GoBack"/>
      <w:r>
        <w:rPr>
          <w:rFonts w:hint="eastAsia"/>
        </w:rPr>
        <w:t>新生入学报到现场工作具体安排</w:t>
      </w:r>
      <w:bookmarkEnd w:id="0"/>
    </w:p>
    <w:p>
      <w:pPr>
        <w:pStyle w:val="3"/>
        <w:ind w:firstLine="640"/>
      </w:pPr>
      <w:r>
        <w:rPr>
          <w:rFonts w:hint="eastAsia"/>
        </w:rPr>
        <w:t>一、院系接待站工作内容</w:t>
      </w:r>
    </w:p>
    <w:p>
      <w:pPr>
        <w:ind w:firstLine="640"/>
      </w:pPr>
      <w:r>
        <w:rPr>
          <w:rFonts w:hint="eastAsia"/>
        </w:rPr>
        <w:t>（一）研究生：接待登记，查验录取通知书、身份证、毕业证、学位证；确认学生类别、专业名称；收取研究生新生的有关材料；查询学生入学报到信息，核实缴费情况，确认学生报到； 发放校园卡、个人报到信息表、新生入学报到须知、选课须知、新生入学教育安排表、体检安排表、购买医疗保险合同、外招学生户籍登记表等入学资料；代财务部门收发相关资料并做好未缴费学生的缴费指引。</w:t>
      </w:r>
    </w:p>
    <w:p>
      <w:pPr>
        <w:ind w:firstLine="640"/>
      </w:pPr>
      <w:r>
        <w:rPr>
          <w:rFonts w:hint="eastAsia"/>
        </w:rPr>
        <w:t>（二）本科生：接待登记，查验录取通知书、身份证；核实学生缴费情况，确认学生报到；发放校园卡、新生入学报到须知、 学生手册、新生入学教育安排表、本科新生训练营相关物资、体检安排表、购买医疗保险合同、外招学生户籍登记表等入学资料； 代财务部门收发有关资料并做好未缴费学生的缴费指引。</w:t>
      </w:r>
    </w:p>
    <w:p>
      <w:pPr>
        <w:pStyle w:val="3"/>
        <w:ind w:firstLine="640"/>
      </w:pPr>
      <w:r>
        <w:rPr>
          <w:rFonts w:hint="eastAsia"/>
        </w:rPr>
        <w:t>二、校区职能部门迎新点工作安排</w:t>
      </w:r>
    </w:p>
    <w:p>
      <w:pPr>
        <w:ind w:firstLine="640"/>
      </w:pPr>
      <w:r>
        <w:rPr>
          <w:rFonts w:hint="eastAsia"/>
        </w:rPr>
        <w:t>（一）招生咨询组：核实更改学生信息资料。</w:t>
      </w:r>
    </w:p>
    <w:p>
      <w:pPr>
        <w:ind w:firstLine="640"/>
      </w:pPr>
      <w:r>
        <w:rPr>
          <w:rFonts w:hint="eastAsia"/>
        </w:rPr>
        <w:t>（二）财务组：迎新现场不安排收费，设财务咨询点为学生提供缴费咨询及银行业务指引等。</w:t>
      </w:r>
    </w:p>
    <w:p>
      <w:pPr>
        <w:ind w:firstLine="640"/>
      </w:pPr>
      <w:r>
        <w:rPr>
          <w:rFonts w:hint="eastAsia"/>
        </w:rPr>
        <w:t>（三）学籍咨询组：提供教务相关事宜咨询。</w:t>
      </w:r>
    </w:p>
    <w:p>
      <w:pPr>
        <w:ind w:firstLine="640"/>
      </w:pPr>
      <w:r>
        <w:rPr>
          <w:rFonts w:hint="eastAsia"/>
        </w:rPr>
        <w:t>（四）户籍组：提供办理入户手续问题咨询及外籍学生办理居留许可咨询。</w:t>
      </w:r>
    </w:p>
    <w:p>
      <w:pPr>
        <w:ind w:firstLine="640"/>
      </w:pPr>
      <w:r>
        <w:rPr>
          <w:rFonts w:hint="eastAsia"/>
        </w:rPr>
        <w:t>（五）校园卡组：办理校园卡。</w:t>
      </w:r>
    </w:p>
    <w:p>
      <w:pPr>
        <w:ind w:firstLine="640"/>
      </w:pPr>
      <w:r>
        <w:rPr>
          <w:rFonts w:hint="eastAsia"/>
        </w:rPr>
        <w:t>（六）住宿咨询组：提供新生住宿事宜咨询。</w:t>
      </w:r>
    </w:p>
    <w:p>
      <w:pPr>
        <w:ind w:firstLine="640"/>
      </w:pPr>
      <w:r>
        <w:rPr>
          <w:rFonts w:hint="eastAsia"/>
        </w:rPr>
        <w:t>（七）绿色通道组：办理家庭经济困难学生入学事宜。</w:t>
      </w:r>
    </w:p>
    <w:p>
      <w:pPr>
        <w:ind w:firstLine="640"/>
      </w:pPr>
      <w:r>
        <w:rPr>
          <w:rFonts w:hint="eastAsia"/>
        </w:rPr>
        <w:t>（八）学生医保咨询组：提供新生医疗保险事宜咨询。</w:t>
      </w:r>
    </w:p>
    <w:p>
      <w:pPr>
        <w:ind w:firstLine="640"/>
      </w:pPr>
      <w:r>
        <w:rPr>
          <w:rFonts w:hint="eastAsia"/>
        </w:rPr>
        <w:t>（九）网络服务组：提供校园网事宜咨询，现场网络技术支持及故障处理。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7334B"/>
    <w:rsid w:val="3017334B"/>
    <w:rsid w:val="3F717CC7"/>
    <w:rsid w:val="47B1106B"/>
    <w:rsid w:val="48253F19"/>
    <w:rsid w:val="49AE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exact"/>
      <w:ind w:firstLine="883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Lines="100" w:line="240" w:lineRule="auto"/>
      <w:ind w:firstLine="0" w:firstLineChars="0"/>
      <w:jc w:val="center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 w:eastAsia="黑体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autoSpaceDE w:val="0"/>
      <w:autoSpaceDN w:val="0"/>
      <w:spacing w:line="400" w:lineRule="exact"/>
      <w:ind w:firstLine="0" w:firstLineChars="0"/>
      <w:jc w:val="center"/>
    </w:pPr>
    <w:rPr>
      <w:rFonts w:ascii="宋体" w:hAnsi="宋体" w:cs="宋体"/>
      <w:kern w:val="0"/>
      <w:sz w:val="24"/>
      <w:szCs w:val="32"/>
      <w:lang w:val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2021-09-03T02:44:00Z</dcterms:created>
  <dc:creator>林小米</dc:creator>
  <cp:lastModifiedBy>林小米</cp:lastModifiedBy>
  <dcterms:modified xsi:type="dcterms:W3CDTF">2021-09-03T03:26:05Z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C8A51C6164674C18BEA24F0ADD3BC3E8</vt:lpwstr>
  </property>
</Properties>
</file>