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10E70786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  <w:r>
        <w:rPr>
          <w:rFonts w:hint="eastAsia" w:asciiTheme="minorEastAsia" w:hAnsiTheme="minorEastAsia" w:cstheme="minorEastAsia"/>
          <w:b/>
          <w:bCs/>
          <w:sz w:val="44"/>
          <w:szCs w:val="44"/>
          <w:lang w:eastAsia="zh-CN"/>
        </w:rPr>
        <w:t>饮食服务中心</w:t>
      </w:r>
      <w:r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  <w:t>开放服务信息</w:t>
      </w:r>
    </w:p>
    <w:p w14:paraId="4B157479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</w:p>
    <w:p w14:paraId="64955E0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highlight w:val="none"/>
        </w:rPr>
        <w:t>1.一楼食堂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为暑期值班食堂，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1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日至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5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正常供餐，营业时间如下：</w:t>
      </w:r>
    </w:p>
    <w:p w14:paraId="702FF0BB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早餐：7：00～8：30</w:t>
      </w:r>
    </w:p>
    <w:p w14:paraId="38A0DF71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午餐：11：00～12：30</w:t>
      </w:r>
    </w:p>
    <w:p w14:paraId="034C4300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  <w:highlight w:val="none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晚餐：17：00～18：30</w:t>
      </w:r>
    </w:p>
    <w:p w14:paraId="5ADB8A9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ind w:firstLine="640" w:firstLineChars="200"/>
        <w:textAlignment w:val="auto"/>
        <w:rPr>
          <w:rFonts w:hint="eastAsia"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  <w:highlight w:val="none"/>
        </w:rPr>
        <w:t>2.风味餐区、三楼食堂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于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中午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结束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餐饮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供应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二楼食堂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7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月1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0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晚上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结束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餐饮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供应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-CN"/>
        </w:rPr>
        <w:t>；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一楼、二楼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6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日恢复正常营业，三楼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-CN"/>
        </w:rPr>
        <w:t>食堂</w:t>
      </w:r>
      <w:r>
        <w:rPr>
          <w:rFonts w:hint="eastAsia" w:ascii="仿宋" w:hAnsi="仿宋" w:eastAsia="仿宋" w:cs="仿宋"/>
          <w:sz w:val="32"/>
          <w:szCs w:val="32"/>
          <w:highlight w:val="none"/>
          <w:lang w:val="en-US" w:eastAsia="zh"/>
          <w:woUserID w:val="4"/>
        </w:rPr>
        <w:t>9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月</w:t>
      </w:r>
      <w:r>
        <w:rPr>
          <w:rFonts w:hint="eastAsia" w:ascii="仿宋" w:hAnsi="仿宋" w:eastAsia="仿宋" w:cs="仿宋"/>
          <w:sz w:val="32"/>
          <w:szCs w:val="32"/>
          <w:highlight w:val="none"/>
          <w:lang w:eastAsia="zh"/>
          <w:woUserID w:val="4"/>
        </w:rPr>
        <w:t>8</w:t>
      </w:r>
      <w:r>
        <w:rPr>
          <w:rFonts w:hint="eastAsia" w:ascii="仿宋" w:hAnsi="仿宋" w:eastAsia="仿宋" w:cs="仿宋"/>
          <w:sz w:val="32"/>
          <w:szCs w:val="32"/>
          <w:highlight w:val="none"/>
        </w:rPr>
        <w:t>日恢复正常营业。</w:t>
      </w:r>
    </w:p>
    <w:p w14:paraId="557C31B0">
      <w:pPr>
        <w:jc w:val="center"/>
        <w:rPr>
          <w:rFonts w:hint="eastAsia" w:asciiTheme="minorEastAsia" w:hAnsiTheme="minorEastAsia" w:eastAsiaTheme="minorEastAsia" w:cstheme="minorEastAsia"/>
          <w:b/>
          <w:bCs/>
          <w:sz w:val="44"/>
          <w:szCs w:val="44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8D0AE4"/>
    <w:rsid w:val="10B15DC1"/>
    <w:rsid w:val="36474D1E"/>
    <w:rsid w:val="3A8D0AE4"/>
    <w:rsid w:val="6CC61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大标题"/>
    <w:basedOn w:val="1"/>
    <w:qFormat/>
    <w:uiPriority w:val="0"/>
    <w:pPr>
      <w:keepNext/>
      <w:keepLines/>
      <w:spacing w:beforeLines="0" w:afterLines="0"/>
      <w:ind w:firstLine="880"/>
      <w:jc w:val="center"/>
      <w:outlineLvl w:val="0"/>
    </w:pPr>
    <w:rPr>
      <w:rFonts w:hint="eastAsia" w:ascii="Calibri" w:hAnsi="Calibri" w:eastAsia="宋体" w:cs="Times New Roman"/>
      <w:b/>
      <w:kern w:val="44"/>
      <w:sz w:val="44"/>
      <w:szCs w:val="44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2025-07-16T02:04:00Z</dcterms:created>
  <dc:creator>林小米</dc:creator>
  <cp:lastModifiedBy>林小米</cp:lastModifiedBy>
  <dcterms:modified xsi:type="dcterms:W3CDTF">2025-07-16T02:07:04Z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B77EA5E0F9554A1BAE2EADAABB0C6FF3_13</vt:lpwstr>
  </property>
  <property fmtid="{D5CDD505-2E9C-101B-9397-08002B2CF9AE}" pid="4" name="KSOTemplateDocerSaveRecord">
    <vt:lpwstr>eyJoZGlkIjoiOTdjZDg1M2Y0ODg4MzA2MWZhMWUzMDY4OWQyNWY1NjYiLCJ1c2VySWQiOiI2ODMwMjI2NDIifQ==</vt:lpwstr>
  </property>
</Properties>
</file>