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22D4" w:rsidRPr="00F522D4" w:rsidRDefault="00F522D4" w:rsidP="00F522D4">
      <w:pPr>
        <w:pStyle w:val="western"/>
        <w:shd w:val="clear" w:color="auto" w:fill="FFFFFF"/>
        <w:spacing w:before="0" w:beforeAutospacing="0" w:after="0" w:afterAutospacing="0"/>
        <w:jc w:val="center"/>
        <w:rPr>
          <w:b/>
          <w:color w:val="171717"/>
          <w:sz w:val="44"/>
          <w:szCs w:val="44"/>
        </w:rPr>
      </w:pPr>
      <w:r w:rsidRPr="00F522D4">
        <w:rPr>
          <w:rFonts w:hint="eastAsia"/>
          <w:b/>
          <w:color w:val="171717"/>
          <w:sz w:val="44"/>
          <w:szCs w:val="44"/>
        </w:rPr>
        <w:t>2021、2022年暨南大学“6·30”活动捐款助力乡村振兴项目情况</w:t>
      </w:r>
    </w:p>
    <w:p w:rsidR="00F522D4" w:rsidRDefault="00F522D4" w:rsidP="00F522D4">
      <w:pPr>
        <w:pStyle w:val="western"/>
        <w:shd w:val="clear" w:color="auto" w:fill="FFFFFF"/>
        <w:spacing w:before="0" w:beforeAutospacing="0" w:after="0" w:afterAutospacing="0"/>
        <w:ind w:firstLine="540"/>
        <w:jc w:val="center"/>
        <w:rPr>
          <w:rFonts w:ascii="微软雅黑" w:eastAsia="微软雅黑" w:hAnsi="微软雅黑"/>
          <w:color w:val="171717"/>
          <w:sz w:val="27"/>
          <w:szCs w:val="27"/>
        </w:rPr>
      </w:pPr>
    </w:p>
    <w:p w:rsidR="00F522D4" w:rsidRPr="006B6FB2" w:rsidRDefault="00F522D4" w:rsidP="00F522D4">
      <w:pPr>
        <w:pStyle w:val="western"/>
        <w:shd w:val="clear" w:color="auto" w:fill="FFFFFF"/>
        <w:spacing w:before="0" w:beforeAutospacing="0" w:after="0" w:afterAutospacing="0"/>
        <w:ind w:firstLine="640"/>
        <w:rPr>
          <w:rFonts w:ascii="微软雅黑" w:eastAsia="微软雅黑" w:hAnsi="微软雅黑"/>
          <w:b/>
          <w:color w:val="171717"/>
          <w:sz w:val="27"/>
          <w:szCs w:val="27"/>
        </w:rPr>
      </w:pPr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一、2021年“6·30”活动捐款总额66.06万，下拨资助乡村振兴驻点村梅江区城北镇上村村建设</w:t>
      </w:r>
      <w:proofErr w:type="gramStart"/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楼顶光</w:t>
      </w:r>
      <w:proofErr w:type="gramEnd"/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伏发电项目、水利修复项目和党史村史馆项目。</w:t>
      </w:r>
      <w:bookmarkStart w:id="0" w:name="_GoBack"/>
      <w:bookmarkEnd w:id="0"/>
    </w:p>
    <w:p w:rsidR="00F522D4" w:rsidRDefault="00F522D4" w:rsidP="00F522D4">
      <w:pPr>
        <w:pStyle w:val="western"/>
        <w:shd w:val="clear" w:color="auto" w:fill="FFFFFF"/>
        <w:spacing w:before="0" w:beforeAutospacing="0" w:after="0" w:afterAutospacing="0"/>
        <w:ind w:firstLine="640"/>
        <w:rPr>
          <w:rFonts w:ascii="微软雅黑" w:eastAsia="微软雅黑" w:hAnsi="微软雅黑"/>
          <w:color w:val="171717"/>
          <w:sz w:val="27"/>
          <w:szCs w:val="27"/>
        </w:rPr>
      </w:pPr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项目</w:t>
      </w:r>
      <w:proofErr w:type="gramStart"/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一</w:t>
      </w:r>
      <w:proofErr w:type="gramEnd"/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：</w:t>
      </w:r>
      <w:r>
        <w:rPr>
          <w:rFonts w:ascii="仿宋_gb2312" w:eastAsia="仿宋_gb2312" w:hint="eastAsia"/>
          <w:color w:val="171717"/>
          <w:sz w:val="32"/>
          <w:szCs w:val="32"/>
        </w:rPr>
        <w:t>上村村村委</w:t>
      </w:r>
      <w:proofErr w:type="gramStart"/>
      <w:r>
        <w:rPr>
          <w:rFonts w:ascii="仿宋_gb2312" w:eastAsia="仿宋_gb2312" w:hint="eastAsia"/>
          <w:color w:val="171717"/>
          <w:sz w:val="32"/>
          <w:szCs w:val="32"/>
        </w:rPr>
        <w:t>楼顶光</w:t>
      </w:r>
      <w:proofErr w:type="gramEnd"/>
      <w:r>
        <w:rPr>
          <w:rFonts w:ascii="仿宋_gb2312" w:eastAsia="仿宋_gb2312" w:hint="eastAsia"/>
          <w:color w:val="171717"/>
          <w:sz w:val="32"/>
          <w:szCs w:val="32"/>
        </w:rPr>
        <w:t>伏项目，资助金额46万元，修建村委楼顶600平方米（137千瓦）的光伏项目，既解决了村委楼顶隔热防漏水问题，又可以通过发电上网。撬动省帮扶资金30万元，建设二期车棚光伏项目。每年预计增加村集体经济收入12万元</w:t>
      </w:r>
      <w:r>
        <w:rPr>
          <w:rFonts w:ascii="仿宋_gb2312" w:eastAsia="仿宋_gb2312" w:hint="eastAsia"/>
          <w:color w:val="171717"/>
          <w:sz w:val="32"/>
          <w:szCs w:val="32"/>
        </w:rPr>
        <w:t>。</w:t>
      </w:r>
    </w:p>
    <w:p w:rsidR="00F522D4" w:rsidRDefault="00F522D4" w:rsidP="00F522D4">
      <w:pPr>
        <w:pStyle w:val="western"/>
        <w:shd w:val="clear" w:color="auto" w:fill="FFFFFF"/>
        <w:spacing w:before="0" w:beforeAutospacing="0" w:after="0" w:afterAutospacing="0"/>
        <w:ind w:firstLine="540"/>
        <w:jc w:val="center"/>
        <w:rPr>
          <w:rFonts w:ascii="微软雅黑" w:eastAsia="微软雅黑" w:hAnsi="微软雅黑"/>
          <w:color w:val="171717"/>
          <w:sz w:val="27"/>
          <w:szCs w:val="27"/>
        </w:rPr>
      </w:pPr>
      <w:r>
        <w:rPr>
          <w:rFonts w:ascii="微软雅黑" w:eastAsia="微软雅黑" w:hAnsi="微软雅黑"/>
          <w:noProof/>
          <w:color w:val="171717"/>
          <w:sz w:val="27"/>
          <w:szCs w:val="27"/>
        </w:rPr>
        <w:drawing>
          <wp:inline distT="0" distB="0" distL="0" distR="0" wp14:anchorId="0FF7C2FC" wp14:editId="2F000807">
            <wp:extent cx="3333750" cy="3333750"/>
            <wp:effectExtent l="0" t="0" r="0" b="0"/>
            <wp:docPr id="5" name="图片 5" descr="https://www.jnu.edu.cn/_upload/article/images/de/8e/b78a96e9491fa3d18c63e5feac6d/2448d7f0-ef08-4deb-bbd6-97f45d6d2e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jnu.edu.cn/_upload/article/images/de/8e/b78a96e9491fa3d18c63e5feac6d/2448d7f0-ef08-4deb-bbd6-97f45d6d2e9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6FB2" w:rsidRDefault="00F522D4" w:rsidP="006B6FB2">
      <w:pPr>
        <w:pStyle w:val="western"/>
        <w:shd w:val="clear" w:color="auto" w:fill="FFFFFF"/>
        <w:spacing w:before="0" w:beforeAutospacing="0" w:after="0" w:afterAutospacing="0"/>
        <w:ind w:firstLine="640"/>
        <w:rPr>
          <w:rFonts w:ascii="仿宋_gb2312" w:eastAsia="仿宋_gb2312" w:hAnsi="微软雅黑"/>
          <w:color w:val="171717"/>
          <w:sz w:val="32"/>
          <w:szCs w:val="32"/>
        </w:rPr>
      </w:pPr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项目二：</w:t>
      </w:r>
      <w:r>
        <w:rPr>
          <w:rFonts w:ascii="仿宋_gb2312" w:eastAsia="仿宋_gb2312" w:hAnsi="微软雅黑" w:hint="eastAsia"/>
          <w:color w:val="171717"/>
          <w:sz w:val="32"/>
          <w:szCs w:val="32"/>
        </w:rPr>
        <w:t>水渠修复项目，资助金额5万元，撬动乡村振兴帮扶资金30万元，修复水渠435米1.2米高和宽的三面光水渠，保证85亩水田的灌溉和排水。</w:t>
      </w:r>
    </w:p>
    <w:p w:rsidR="00F522D4" w:rsidRDefault="00F522D4" w:rsidP="006B6FB2">
      <w:pPr>
        <w:pStyle w:val="western"/>
        <w:shd w:val="clear" w:color="auto" w:fill="FFFFFF"/>
        <w:spacing w:before="0" w:beforeAutospacing="0" w:after="0" w:afterAutospacing="0"/>
        <w:ind w:firstLine="640"/>
        <w:jc w:val="center"/>
        <w:rPr>
          <w:rFonts w:ascii="微软雅黑" w:eastAsia="微软雅黑" w:hAnsi="微软雅黑" w:hint="eastAsia"/>
          <w:color w:val="171717"/>
          <w:sz w:val="27"/>
          <w:szCs w:val="27"/>
        </w:rPr>
      </w:pPr>
      <w:r>
        <w:rPr>
          <w:rFonts w:ascii="微软雅黑" w:eastAsia="微软雅黑" w:hAnsi="微软雅黑"/>
          <w:noProof/>
          <w:color w:val="171717"/>
          <w:sz w:val="27"/>
          <w:szCs w:val="27"/>
        </w:rPr>
        <w:lastRenderedPageBreak/>
        <w:drawing>
          <wp:inline distT="0" distB="0" distL="0" distR="0" wp14:anchorId="2F40BD26" wp14:editId="61A53504">
            <wp:extent cx="3299012" cy="2628900"/>
            <wp:effectExtent l="0" t="0" r="0" b="0"/>
            <wp:docPr id="4" name="图片 4" descr="https://www.jnu.edu.cn/_upload/article/images/de/8e/b78a96e9491fa3d18c63e5feac6d/b4600214-8df6-4ec6-9739-1bcdffaffac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jnu.edu.cn/_upload/article/images/de/8e/b78a96e9491fa3d18c63e5feac6d/b4600214-8df6-4ec6-9739-1bcdffaffac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130" cy="2703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2D4" w:rsidRDefault="00F522D4" w:rsidP="00F522D4">
      <w:pPr>
        <w:pStyle w:val="western"/>
        <w:shd w:val="clear" w:color="auto" w:fill="FFFFFF"/>
        <w:spacing w:before="0" w:beforeAutospacing="0" w:after="0" w:afterAutospacing="0"/>
        <w:ind w:firstLine="640"/>
        <w:rPr>
          <w:rFonts w:ascii="微软雅黑" w:eastAsia="微软雅黑" w:hAnsi="微软雅黑"/>
          <w:color w:val="171717"/>
          <w:sz w:val="27"/>
          <w:szCs w:val="27"/>
        </w:rPr>
      </w:pPr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项目三：</w:t>
      </w:r>
      <w:r>
        <w:rPr>
          <w:rFonts w:ascii="仿宋_gb2312" w:eastAsia="仿宋_gb2312" w:hAnsi="微软雅黑" w:hint="eastAsia"/>
          <w:color w:val="171717"/>
          <w:sz w:val="32"/>
          <w:szCs w:val="32"/>
        </w:rPr>
        <w:t>上村村党史村史馆，项目资助经费15万元，装修128平方米村史馆，同时兼具农家书屋功能。</w:t>
      </w:r>
    </w:p>
    <w:p w:rsidR="006B6FB2" w:rsidRPr="006B6FB2" w:rsidRDefault="00F522D4" w:rsidP="006B6FB2">
      <w:pPr>
        <w:pStyle w:val="western"/>
        <w:shd w:val="clear" w:color="auto" w:fill="FFFFFF"/>
        <w:spacing w:before="0" w:beforeAutospacing="0" w:after="0" w:afterAutospacing="0"/>
        <w:ind w:firstLine="540"/>
        <w:jc w:val="center"/>
        <w:rPr>
          <w:rFonts w:ascii="微软雅黑" w:eastAsia="微软雅黑" w:hAnsi="微软雅黑" w:hint="eastAsia"/>
          <w:color w:val="171717"/>
          <w:sz w:val="27"/>
          <w:szCs w:val="27"/>
        </w:rPr>
      </w:pPr>
      <w:r>
        <w:rPr>
          <w:rFonts w:ascii="微软雅黑" w:eastAsia="微软雅黑" w:hAnsi="微软雅黑"/>
          <w:noProof/>
          <w:color w:val="171717"/>
          <w:sz w:val="27"/>
          <w:szCs w:val="27"/>
        </w:rPr>
        <w:drawing>
          <wp:inline distT="0" distB="0" distL="0" distR="0" wp14:anchorId="19EFCEF8" wp14:editId="1FE3C4E1">
            <wp:extent cx="3257550" cy="3606574"/>
            <wp:effectExtent l="0" t="0" r="0" b="0"/>
            <wp:docPr id="3" name="图片 3" descr="https://www.jnu.edu.cn/_upload/article/images/de/8e/b78a96e9491fa3d18c63e5feac6d/ab474379-7d81-418f-af59-a23951f785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jnu.edu.cn/_upload/article/images/de/8e/b78a96e9491fa3d18c63e5feac6d/ab474379-7d81-418f-af59-a23951f7850b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851" cy="3679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2D4" w:rsidRPr="006B6FB2" w:rsidRDefault="00F522D4" w:rsidP="006B6FB2">
      <w:pPr>
        <w:pStyle w:val="western"/>
        <w:shd w:val="clear" w:color="auto" w:fill="FFFFFF"/>
        <w:spacing w:before="0" w:beforeAutospacing="0" w:after="0" w:afterAutospacing="0"/>
        <w:ind w:firstLine="640"/>
        <w:rPr>
          <w:rFonts w:ascii="微软雅黑" w:eastAsia="微软雅黑" w:hAnsi="微软雅黑" w:hint="eastAsia"/>
          <w:b/>
          <w:color w:val="171717"/>
          <w:sz w:val="27"/>
          <w:szCs w:val="27"/>
        </w:rPr>
      </w:pPr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二、2022年捐款经费55.68万元，下拨资助建设三村村、塔下村村委</w:t>
      </w:r>
      <w:proofErr w:type="gramStart"/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楼顶光</w:t>
      </w:r>
      <w:proofErr w:type="gramEnd"/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伏项目。</w:t>
      </w:r>
    </w:p>
    <w:p w:rsidR="00F522D4" w:rsidRDefault="00F522D4" w:rsidP="00F522D4">
      <w:pPr>
        <w:pStyle w:val="western"/>
        <w:shd w:val="clear" w:color="auto" w:fill="FFFFFF"/>
        <w:spacing w:before="0" w:beforeAutospacing="0" w:after="0" w:afterAutospacing="0"/>
        <w:ind w:firstLine="640"/>
        <w:rPr>
          <w:rFonts w:ascii="微软雅黑" w:eastAsia="微软雅黑" w:hAnsi="微软雅黑"/>
          <w:color w:val="171717"/>
          <w:sz w:val="27"/>
          <w:szCs w:val="27"/>
        </w:rPr>
      </w:pPr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lastRenderedPageBreak/>
        <w:t>项目</w:t>
      </w:r>
      <w:proofErr w:type="gramStart"/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一</w:t>
      </w:r>
      <w:proofErr w:type="gramEnd"/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：</w:t>
      </w:r>
      <w:r>
        <w:rPr>
          <w:rFonts w:ascii="仿宋_gb2312" w:eastAsia="仿宋_gb2312" w:hAnsi="微软雅黑" w:hint="eastAsia"/>
          <w:color w:val="171717"/>
          <w:sz w:val="32"/>
          <w:szCs w:val="32"/>
        </w:rPr>
        <w:t>三村村村委</w:t>
      </w:r>
      <w:proofErr w:type="gramStart"/>
      <w:r>
        <w:rPr>
          <w:rFonts w:ascii="仿宋_gb2312" w:eastAsia="仿宋_gb2312" w:hAnsi="微软雅黑" w:hint="eastAsia"/>
          <w:color w:val="171717"/>
          <w:sz w:val="32"/>
          <w:szCs w:val="32"/>
        </w:rPr>
        <w:t>楼顶光</w:t>
      </w:r>
      <w:proofErr w:type="gramEnd"/>
      <w:r>
        <w:rPr>
          <w:rFonts w:ascii="仿宋_gb2312" w:eastAsia="仿宋_gb2312" w:hAnsi="微软雅黑" w:hint="eastAsia"/>
          <w:color w:val="171717"/>
          <w:sz w:val="32"/>
          <w:szCs w:val="32"/>
        </w:rPr>
        <w:t>伏项目，资助35万元，建设670平方米152千瓦，总经费预算73万元，预计增加村</w:t>
      </w:r>
      <w:proofErr w:type="gramStart"/>
      <w:r>
        <w:rPr>
          <w:rFonts w:ascii="仿宋_gb2312" w:eastAsia="仿宋_gb2312" w:hAnsi="微软雅黑" w:hint="eastAsia"/>
          <w:color w:val="171717"/>
          <w:sz w:val="32"/>
          <w:szCs w:val="32"/>
        </w:rPr>
        <w:t>经济经济</w:t>
      </w:r>
      <w:proofErr w:type="gramEnd"/>
      <w:r>
        <w:rPr>
          <w:rFonts w:ascii="仿宋_gb2312" w:eastAsia="仿宋_gb2312" w:hAnsi="微软雅黑" w:hint="eastAsia"/>
          <w:color w:val="171717"/>
          <w:sz w:val="32"/>
          <w:szCs w:val="32"/>
        </w:rPr>
        <w:t>收入10万元/年。项目建设中待并网。</w:t>
      </w:r>
    </w:p>
    <w:p w:rsidR="00F522D4" w:rsidRDefault="00F522D4" w:rsidP="006B6FB2">
      <w:pPr>
        <w:pStyle w:val="western"/>
        <w:shd w:val="clear" w:color="auto" w:fill="FFFFFF"/>
        <w:spacing w:before="0" w:beforeAutospacing="0" w:after="0" w:afterAutospacing="0"/>
        <w:ind w:firstLine="540"/>
        <w:jc w:val="center"/>
        <w:rPr>
          <w:rFonts w:ascii="微软雅黑" w:eastAsia="微软雅黑" w:hAnsi="微软雅黑"/>
          <w:color w:val="171717"/>
          <w:sz w:val="27"/>
          <w:szCs w:val="27"/>
        </w:rPr>
      </w:pPr>
      <w:r>
        <w:rPr>
          <w:rFonts w:ascii="微软雅黑" w:eastAsia="微软雅黑" w:hAnsi="微软雅黑"/>
          <w:noProof/>
          <w:color w:val="171717"/>
          <w:sz w:val="27"/>
          <w:szCs w:val="27"/>
        </w:rPr>
        <w:drawing>
          <wp:inline distT="0" distB="0" distL="0" distR="0" wp14:anchorId="0004BBD7" wp14:editId="50A6E140">
            <wp:extent cx="3224779" cy="4400550"/>
            <wp:effectExtent l="0" t="0" r="0" b="0"/>
            <wp:docPr id="2" name="图片 2" descr="https://www.jnu.edu.cn/_upload/article/images/de/8e/b78a96e9491fa3d18c63e5feac6d/d2aa3171-4968-4b12-8157-5c7550386b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jnu.edu.cn/_upload/article/images/de/8e/b78a96e9491fa3d18c63e5feac6d/d2aa3171-4968-4b12-8157-5c7550386ba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961" cy="442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22D4" w:rsidRDefault="00F522D4" w:rsidP="009A5490">
      <w:pPr>
        <w:pStyle w:val="western"/>
        <w:shd w:val="clear" w:color="auto" w:fill="FFFFFF"/>
        <w:spacing w:before="0" w:beforeAutospacing="0" w:after="0" w:afterAutospacing="0"/>
        <w:ind w:firstLineChars="200" w:firstLine="643"/>
        <w:rPr>
          <w:rFonts w:ascii="微软雅黑" w:eastAsia="微软雅黑" w:hAnsi="微软雅黑"/>
          <w:color w:val="171717"/>
          <w:sz w:val="27"/>
          <w:szCs w:val="27"/>
        </w:rPr>
      </w:pPr>
      <w:r w:rsidRPr="006B6FB2">
        <w:rPr>
          <w:rFonts w:ascii="仿宋_gb2312" w:eastAsia="仿宋_gb2312" w:hAnsi="微软雅黑" w:hint="eastAsia"/>
          <w:b/>
          <w:color w:val="171717"/>
          <w:sz w:val="32"/>
          <w:szCs w:val="32"/>
        </w:rPr>
        <w:t>项目二：</w:t>
      </w:r>
      <w:r>
        <w:rPr>
          <w:rFonts w:ascii="仿宋_gb2312" w:eastAsia="仿宋_gb2312" w:hAnsi="微软雅黑" w:hint="eastAsia"/>
          <w:color w:val="171717"/>
          <w:sz w:val="32"/>
          <w:szCs w:val="32"/>
        </w:rPr>
        <w:t>塔下村村委</w:t>
      </w:r>
      <w:proofErr w:type="gramStart"/>
      <w:r>
        <w:rPr>
          <w:rFonts w:ascii="仿宋_gb2312" w:eastAsia="仿宋_gb2312" w:hAnsi="微软雅黑" w:hint="eastAsia"/>
          <w:color w:val="171717"/>
          <w:sz w:val="32"/>
          <w:szCs w:val="32"/>
        </w:rPr>
        <w:t>楼顶光</w:t>
      </w:r>
      <w:proofErr w:type="gramEnd"/>
      <w:r>
        <w:rPr>
          <w:rFonts w:ascii="仿宋_gb2312" w:eastAsia="仿宋_gb2312" w:hAnsi="微软雅黑" w:hint="eastAsia"/>
          <w:color w:val="171717"/>
          <w:sz w:val="32"/>
          <w:szCs w:val="32"/>
        </w:rPr>
        <w:t>伏项目，资助20.68万元，建设450平方米99千瓦光伏，总经费预算56万元，预计增加村集体经济5万元/年。项目建设中。</w:t>
      </w:r>
    </w:p>
    <w:p w:rsidR="00F522D4" w:rsidRPr="00E54EB7" w:rsidRDefault="00F522D4" w:rsidP="00F522D4">
      <w:pPr>
        <w:rPr>
          <w:rFonts w:ascii="华文仿宋" w:eastAsia="华文仿宋" w:hAnsi="华文仿宋"/>
          <w:sz w:val="32"/>
          <w:szCs w:val="32"/>
        </w:rPr>
      </w:pPr>
    </w:p>
    <w:p w:rsidR="00617903" w:rsidRDefault="00617903"/>
    <w:sectPr w:rsidR="006179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2D4"/>
    <w:rsid w:val="00617903"/>
    <w:rsid w:val="006B6FB2"/>
    <w:rsid w:val="009A5490"/>
    <w:rsid w:val="00F52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C368D"/>
  <w15:chartTrackingRefBased/>
  <w15:docId w15:val="{980A0B47-61EA-45A1-AF3E-6EA41A987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2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F522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9A5490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A54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Sprite</dc:creator>
  <cp:keywords/>
  <dc:description/>
  <cp:lastModifiedBy>Sprite</cp:lastModifiedBy>
  <cp:revision>3</cp:revision>
  <cp:lastPrinted>2023-06-16T09:33:00Z</cp:lastPrinted>
  <dcterms:created xsi:type="dcterms:W3CDTF">2023-06-16T09:17:00Z</dcterms:created>
  <dcterms:modified xsi:type="dcterms:W3CDTF">2023-06-16T09:34:00Z</dcterms:modified>
</cp:coreProperties>
</file>