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D60" w:rsidRDefault="00667D60" w:rsidP="00667D60">
      <w:pPr>
        <w:widowControl/>
        <w:shd w:val="clear" w:color="auto" w:fill="FFFFFF"/>
        <w:jc w:val="left"/>
        <w:rPr>
          <w:rFonts w:ascii="仿宋" w:eastAsia="仿宋" w:hAnsi="微软雅黑" w:cs="宋体" w:hint="eastAsia"/>
          <w:color w:val="171717"/>
          <w:kern w:val="0"/>
          <w:sz w:val="29"/>
          <w:szCs w:val="29"/>
        </w:rPr>
      </w:pPr>
      <w:r>
        <w:rPr>
          <w:rFonts w:ascii="仿宋" w:eastAsia="仿宋" w:hAnsi="微软雅黑" w:cs="宋体" w:hint="eastAsia"/>
          <w:color w:val="171717"/>
          <w:kern w:val="0"/>
          <w:sz w:val="29"/>
          <w:szCs w:val="29"/>
        </w:rPr>
        <w:t>附件1：</w:t>
      </w:r>
    </w:p>
    <w:p w:rsidR="00667D60" w:rsidRPr="00FC04F2" w:rsidRDefault="00667D60" w:rsidP="00667D60">
      <w:pPr>
        <w:widowControl/>
        <w:shd w:val="clear" w:color="auto" w:fill="FFFFFF"/>
        <w:jc w:val="center"/>
        <w:rPr>
          <w:rFonts w:asciiTheme="majorEastAsia" w:eastAsiaTheme="majorEastAsia" w:hAnsiTheme="majorEastAsia" w:cs="宋体" w:hint="eastAsia"/>
          <w:b/>
          <w:color w:val="171717"/>
          <w:kern w:val="0"/>
          <w:sz w:val="36"/>
          <w:szCs w:val="36"/>
        </w:rPr>
      </w:pPr>
      <w:r w:rsidRPr="00FC04F2">
        <w:rPr>
          <w:rFonts w:asciiTheme="majorEastAsia" w:eastAsiaTheme="majorEastAsia" w:hAnsiTheme="majorEastAsia" w:cs="宋体" w:hint="eastAsia"/>
          <w:b/>
          <w:color w:val="171717"/>
          <w:kern w:val="0"/>
          <w:sz w:val="36"/>
          <w:szCs w:val="36"/>
        </w:rPr>
        <w:t>暨南大学习近平新时代中国特色社会主义思想</w:t>
      </w:r>
    </w:p>
    <w:p w:rsidR="00667D60" w:rsidRDefault="00667D60" w:rsidP="00667D60">
      <w:pPr>
        <w:widowControl/>
        <w:shd w:val="clear" w:color="auto" w:fill="FFFFFF"/>
        <w:jc w:val="center"/>
        <w:rPr>
          <w:rFonts w:asciiTheme="majorEastAsia" w:eastAsiaTheme="majorEastAsia" w:hAnsiTheme="majorEastAsia" w:cs="宋体" w:hint="eastAsia"/>
          <w:b/>
          <w:color w:val="171717"/>
          <w:kern w:val="0"/>
          <w:sz w:val="36"/>
          <w:szCs w:val="36"/>
        </w:rPr>
      </w:pPr>
      <w:r w:rsidRPr="00FC04F2">
        <w:rPr>
          <w:rFonts w:asciiTheme="majorEastAsia" w:eastAsiaTheme="majorEastAsia" w:hAnsiTheme="majorEastAsia" w:cs="宋体" w:hint="eastAsia"/>
          <w:b/>
          <w:color w:val="171717"/>
          <w:kern w:val="0"/>
          <w:sz w:val="36"/>
          <w:szCs w:val="36"/>
        </w:rPr>
        <w:t>专题研修班课程安排</w:t>
      </w:r>
    </w:p>
    <w:p w:rsidR="00667D60" w:rsidRPr="00FC04F2" w:rsidRDefault="00667D60" w:rsidP="00667D60">
      <w:pPr>
        <w:widowControl/>
        <w:shd w:val="clear" w:color="auto" w:fill="FFFFFF"/>
        <w:jc w:val="center"/>
        <w:rPr>
          <w:rFonts w:asciiTheme="majorEastAsia" w:eastAsiaTheme="majorEastAsia" w:hAnsiTheme="majorEastAsia" w:cs="宋体"/>
          <w:b/>
          <w:color w:val="171717"/>
          <w:kern w:val="0"/>
          <w:sz w:val="36"/>
          <w:szCs w:val="36"/>
        </w:rPr>
      </w:pPr>
    </w:p>
    <w:tbl>
      <w:tblPr>
        <w:tblStyle w:val="a3"/>
        <w:tblW w:w="0" w:type="auto"/>
        <w:tblLook w:val="04A0" w:firstRow="1" w:lastRow="0" w:firstColumn="1" w:lastColumn="0" w:noHBand="0" w:noVBand="1"/>
      </w:tblPr>
      <w:tblGrid>
        <w:gridCol w:w="1101"/>
        <w:gridCol w:w="6095"/>
        <w:gridCol w:w="1326"/>
      </w:tblGrid>
      <w:tr w:rsidR="00667D60" w:rsidRPr="00FC04F2" w:rsidTr="00081FEA">
        <w:tc>
          <w:tcPr>
            <w:tcW w:w="1101"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场次</w:t>
            </w:r>
          </w:p>
        </w:tc>
        <w:tc>
          <w:tcPr>
            <w:tcW w:w="6095"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内容</w:t>
            </w:r>
          </w:p>
        </w:tc>
        <w:tc>
          <w:tcPr>
            <w:tcW w:w="1326"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时间</w:t>
            </w:r>
          </w:p>
        </w:tc>
      </w:tr>
      <w:tr w:rsidR="00667D60" w:rsidRPr="00FC04F2" w:rsidTr="00081FEA">
        <w:tc>
          <w:tcPr>
            <w:tcW w:w="1101"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1</w:t>
            </w:r>
          </w:p>
        </w:tc>
        <w:tc>
          <w:tcPr>
            <w:tcW w:w="6095" w:type="dxa"/>
          </w:tcPr>
          <w:p w:rsidR="00667D60" w:rsidRPr="00FC04F2" w:rsidRDefault="00667D60" w:rsidP="00081FEA">
            <w:pPr>
              <w:widowControl/>
              <w:jc w:val="left"/>
              <w:rPr>
                <w:rFonts w:ascii="仿宋_GB2312" w:eastAsia="仿宋_GB2312" w:hAnsi="微软雅黑" w:cs="宋体" w:hint="eastAsia"/>
                <w:color w:val="171717"/>
                <w:kern w:val="0"/>
                <w:sz w:val="32"/>
                <w:szCs w:val="32"/>
              </w:rPr>
            </w:pPr>
            <w:r w:rsidRPr="00FC04F2">
              <w:rPr>
                <w:rFonts w:ascii="仿宋_GB2312" w:eastAsia="仿宋_GB2312" w:hint="eastAsia"/>
                <w:color w:val="171717"/>
                <w:sz w:val="32"/>
                <w:szCs w:val="32"/>
                <w:shd w:val="clear" w:color="auto" w:fill="FFFFFF"/>
              </w:rPr>
              <w:t>习近平新时代中国特色社会主义思想总论</w:t>
            </w:r>
          </w:p>
        </w:tc>
        <w:tc>
          <w:tcPr>
            <w:tcW w:w="1326" w:type="dxa"/>
            <w:vMerge w:val="restart"/>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int="eastAsia"/>
                <w:color w:val="171717"/>
                <w:sz w:val="32"/>
                <w:szCs w:val="32"/>
                <w:shd w:val="clear" w:color="auto" w:fill="FFFFFF"/>
              </w:rPr>
              <w:t>拟在</w:t>
            </w:r>
            <w:r w:rsidRPr="00FC04F2">
              <w:rPr>
                <w:rFonts w:ascii="仿宋_GB2312" w:eastAsia="仿宋_GB2312" w:hAnsi="微软雅黑" w:hint="eastAsia"/>
                <w:color w:val="171717"/>
                <w:sz w:val="32"/>
                <w:szCs w:val="32"/>
                <w:shd w:val="clear" w:color="auto" w:fill="FFFFFF"/>
              </w:rPr>
              <w:t>4-5</w:t>
            </w:r>
            <w:r w:rsidRPr="00FC04F2">
              <w:rPr>
                <w:rFonts w:ascii="仿宋_GB2312" w:eastAsia="仿宋_GB2312" w:hint="eastAsia"/>
                <w:color w:val="171717"/>
                <w:sz w:val="32"/>
                <w:szCs w:val="32"/>
                <w:shd w:val="clear" w:color="auto" w:fill="FFFFFF"/>
              </w:rPr>
              <w:t>月每周四下午举行。具体安排另行通知</w:t>
            </w:r>
          </w:p>
        </w:tc>
      </w:tr>
      <w:tr w:rsidR="00667D60" w:rsidRPr="00FC04F2" w:rsidTr="00081FEA">
        <w:tc>
          <w:tcPr>
            <w:tcW w:w="1101"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2</w:t>
            </w:r>
          </w:p>
        </w:tc>
        <w:tc>
          <w:tcPr>
            <w:tcW w:w="6095" w:type="dxa"/>
          </w:tcPr>
          <w:p w:rsidR="00667D60" w:rsidRPr="00FC04F2" w:rsidRDefault="00667D60" w:rsidP="00081FEA">
            <w:pPr>
              <w:widowControl/>
              <w:jc w:val="left"/>
              <w:rPr>
                <w:rFonts w:ascii="仿宋_GB2312" w:eastAsia="仿宋_GB2312" w:hAnsi="微软雅黑" w:cs="宋体" w:hint="eastAsia"/>
                <w:color w:val="171717"/>
                <w:kern w:val="0"/>
                <w:sz w:val="32"/>
                <w:szCs w:val="32"/>
              </w:rPr>
            </w:pPr>
            <w:r w:rsidRPr="00FC04F2">
              <w:rPr>
                <w:rFonts w:ascii="仿宋_GB2312" w:eastAsia="仿宋_GB2312" w:hint="eastAsia"/>
                <w:color w:val="171717"/>
                <w:sz w:val="32"/>
                <w:szCs w:val="32"/>
                <w:shd w:val="clear" w:color="auto" w:fill="FFFFFF"/>
              </w:rPr>
              <w:t>习近平经济思想和现代经济体系建设</w:t>
            </w:r>
          </w:p>
        </w:tc>
        <w:tc>
          <w:tcPr>
            <w:tcW w:w="1326" w:type="dxa"/>
            <w:vMerge/>
          </w:tcPr>
          <w:p w:rsidR="00667D60" w:rsidRPr="00FC04F2" w:rsidRDefault="00667D60" w:rsidP="00081FEA">
            <w:pPr>
              <w:widowControl/>
              <w:jc w:val="center"/>
              <w:rPr>
                <w:rFonts w:ascii="仿宋_GB2312" w:eastAsia="仿宋_GB2312" w:hAnsi="微软雅黑" w:cs="宋体" w:hint="eastAsia"/>
                <w:color w:val="171717"/>
                <w:kern w:val="0"/>
                <w:sz w:val="32"/>
                <w:szCs w:val="32"/>
              </w:rPr>
            </w:pPr>
          </w:p>
        </w:tc>
      </w:tr>
      <w:tr w:rsidR="00667D60" w:rsidRPr="00FC04F2" w:rsidTr="00081FEA">
        <w:tc>
          <w:tcPr>
            <w:tcW w:w="1101"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3</w:t>
            </w:r>
          </w:p>
        </w:tc>
        <w:tc>
          <w:tcPr>
            <w:tcW w:w="6095" w:type="dxa"/>
          </w:tcPr>
          <w:p w:rsidR="00667D60" w:rsidRPr="00FC04F2" w:rsidRDefault="00667D60" w:rsidP="00081FEA">
            <w:pPr>
              <w:widowControl/>
              <w:jc w:val="left"/>
              <w:rPr>
                <w:rFonts w:ascii="仿宋_GB2312" w:eastAsia="仿宋_GB2312" w:hAnsi="微软雅黑" w:cs="宋体" w:hint="eastAsia"/>
                <w:color w:val="171717"/>
                <w:kern w:val="0"/>
                <w:sz w:val="32"/>
                <w:szCs w:val="32"/>
              </w:rPr>
            </w:pPr>
            <w:r w:rsidRPr="00FC04F2">
              <w:rPr>
                <w:rFonts w:ascii="仿宋_GB2312" w:eastAsia="仿宋_GB2312" w:hint="eastAsia"/>
                <w:color w:val="171717"/>
                <w:sz w:val="32"/>
                <w:szCs w:val="32"/>
                <w:shd w:val="clear" w:color="auto" w:fill="FFFFFF"/>
              </w:rPr>
              <w:t>全面从严治党专题</w:t>
            </w:r>
          </w:p>
        </w:tc>
        <w:tc>
          <w:tcPr>
            <w:tcW w:w="1326" w:type="dxa"/>
            <w:vMerge/>
          </w:tcPr>
          <w:p w:rsidR="00667D60" w:rsidRPr="00FC04F2" w:rsidRDefault="00667D60" w:rsidP="00081FEA">
            <w:pPr>
              <w:widowControl/>
              <w:jc w:val="center"/>
              <w:rPr>
                <w:rFonts w:ascii="仿宋_GB2312" w:eastAsia="仿宋_GB2312" w:hAnsi="微软雅黑" w:cs="宋体" w:hint="eastAsia"/>
                <w:color w:val="171717"/>
                <w:kern w:val="0"/>
                <w:sz w:val="32"/>
                <w:szCs w:val="32"/>
              </w:rPr>
            </w:pPr>
          </w:p>
        </w:tc>
      </w:tr>
      <w:tr w:rsidR="00667D60" w:rsidRPr="00FC04F2" w:rsidTr="00081FEA">
        <w:tc>
          <w:tcPr>
            <w:tcW w:w="1101"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4</w:t>
            </w:r>
          </w:p>
        </w:tc>
        <w:tc>
          <w:tcPr>
            <w:tcW w:w="6095" w:type="dxa"/>
          </w:tcPr>
          <w:p w:rsidR="00667D60" w:rsidRPr="00FC04F2" w:rsidRDefault="00667D60" w:rsidP="00081FEA">
            <w:pPr>
              <w:widowControl/>
              <w:jc w:val="left"/>
              <w:rPr>
                <w:rFonts w:ascii="仿宋_GB2312" w:eastAsia="仿宋_GB2312" w:hAnsi="微软雅黑" w:cs="宋体" w:hint="eastAsia"/>
                <w:color w:val="171717"/>
                <w:kern w:val="0"/>
                <w:sz w:val="32"/>
                <w:szCs w:val="32"/>
              </w:rPr>
            </w:pPr>
            <w:r w:rsidRPr="00FC04F2">
              <w:rPr>
                <w:rFonts w:ascii="仿宋_GB2312" w:eastAsia="仿宋_GB2312" w:hint="eastAsia"/>
                <w:color w:val="171717"/>
                <w:sz w:val="32"/>
                <w:szCs w:val="32"/>
                <w:shd w:val="clear" w:color="auto" w:fill="FFFFFF"/>
              </w:rPr>
              <w:t>解读《习近平谈治国理政（第二卷）》</w:t>
            </w:r>
          </w:p>
        </w:tc>
        <w:tc>
          <w:tcPr>
            <w:tcW w:w="1326" w:type="dxa"/>
            <w:vMerge/>
          </w:tcPr>
          <w:p w:rsidR="00667D60" w:rsidRPr="00FC04F2" w:rsidRDefault="00667D60" w:rsidP="00081FEA">
            <w:pPr>
              <w:widowControl/>
              <w:jc w:val="center"/>
              <w:rPr>
                <w:rFonts w:ascii="仿宋_GB2312" w:eastAsia="仿宋_GB2312" w:hAnsi="微软雅黑" w:cs="宋体" w:hint="eastAsia"/>
                <w:color w:val="171717"/>
                <w:kern w:val="0"/>
                <w:sz w:val="32"/>
                <w:szCs w:val="32"/>
              </w:rPr>
            </w:pPr>
          </w:p>
        </w:tc>
      </w:tr>
      <w:tr w:rsidR="00667D60" w:rsidRPr="00FC04F2" w:rsidTr="00081FEA">
        <w:tc>
          <w:tcPr>
            <w:tcW w:w="1101"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5</w:t>
            </w:r>
          </w:p>
        </w:tc>
        <w:tc>
          <w:tcPr>
            <w:tcW w:w="6095" w:type="dxa"/>
          </w:tcPr>
          <w:p w:rsidR="00667D60" w:rsidRPr="00FC04F2" w:rsidRDefault="00667D60" w:rsidP="00081FEA">
            <w:pPr>
              <w:widowControl/>
              <w:jc w:val="left"/>
              <w:rPr>
                <w:rFonts w:ascii="仿宋_GB2312" w:eastAsia="仿宋_GB2312" w:hAnsi="微软雅黑" w:cs="宋体" w:hint="eastAsia"/>
                <w:color w:val="171717"/>
                <w:kern w:val="0"/>
                <w:sz w:val="32"/>
                <w:szCs w:val="32"/>
              </w:rPr>
            </w:pPr>
            <w:r w:rsidRPr="00FC04F2">
              <w:rPr>
                <w:rFonts w:ascii="仿宋_GB2312" w:eastAsia="仿宋_GB2312" w:hint="eastAsia"/>
                <w:color w:val="171717"/>
                <w:sz w:val="32"/>
                <w:szCs w:val="32"/>
                <w:shd w:val="clear" w:color="auto" w:fill="FFFFFF"/>
              </w:rPr>
              <w:t>学习贯彻习近平总书记在参加十三届全国大人一次会议广东代表团审议时的重要讲话精神</w:t>
            </w:r>
          </w:p>
        </w:tc>
        <w:tc>
          <w:tcPr>
            <w:tcW w:w="1326" w:type="dxa"/>
            <w:vMerge/>
          </w:tcPr>
          <w:p w:rsidR="00667D60" w:rsidRPr="00FC04F2" w:rsidRDefault="00667D60" w:rsidP="00081FEA">
            <w:pPr>
              <w:widowControl/>
              <w:jc w:val="center"/>
              <w:rPr>
                <w:rFonts w:ascii="仿宋_GB2312" w:eastAsia="仿宋_GB2312" w:hAnsi="微软雅黑" w:cs="宋体" w:hint="eastAsia"/>
                <w:color w:val="171717"/>
                <w:kern w:val="0"/>
                <w:sz w:val="32"/>
                <w:szCs w:val="32"/>
              </w:rPr>
            </w:pPr>
          </w:p>
        </w:tc>
      </w:tr>
      <w:tr w:rsidR="00667D60" w:rsidRPr="00FC04F2" w:rsidTr="00081FEA">
        <w:tc>
          <w:tcPr>
            <w:tcW w:w="1101" w:type="dxa"/>
          </w:tcPr>
          <w:p w:rsidR="00667D60" w:rsidRPr="00FC04F2" w:rsidRDefault="00667D60" w:rsidP="00081FEA">
            <w:pPr>
              <w:widowControl/>
              <w:jc w:val="center"/>
              <w:rPr>
                <w:rFonts w:ascii="仿宋_GB2312" w:eastAsia="仿宋_GB2312" w:hAnsi="微软雅黑" w:cs="宋体" w:hint="eastAsia"/>
                <w:color w:val="171717"/>
                <w:kern w:val="0"/>
                <w:sz w:val="32"/>
                <w:szCs w:val="32"/>
              </w:rPr>
            </w:pPr>
            <w:r w:rsidRPr="00FC04F2">
              <w:rPr>
                <w:rFonts w:ascii="仿宋_GB2312" w:eastAsia="仿宋_GB2312" w:hAnsi="微软雅黑" w:cs="宋体" w:hint="eastAsia"/>
                <w:color w:val="171717"/>
                <w:kern w:val="0"/>
                <w:sz w:val="32"/>
                <w:szCs w:val="32"/>
              </w:rPr>
              <w:t>6</w:t>
            </w:r>
          </w:p>
        </w:tc>
        <w:tc>
          <w:tcPr>
            <w:tcW w:w="6095" w:type="dxa"/>
          </w:tcPr>
          <w:p w:rsidR="00667D60" w:rsidRPr="00FC04F2" w:rsidRDefault="00667D60" w:rsidP="00081FEA">
            <w:pPr>
              <w:widowControl/>
              <w:jc w:val="left"/>
              <w:rPr>
                <w:rFonts w:ascii="仿宋_GB2312" w:eastAsia="仿宋_GB2312" w:hAnsi="微软雅黑" w:cs="宋体" w:hint="eastAsia"/>
                <w:color w:val="171717"/>
                <w:kern w:val="0"/>
                <w:sz w:val="32"/>
                <w:szCs w:val="32"/>
              </w:rPr>
            </w:pPr>
            <w:r w:rsidRPr="00FC04F2">
              <w:rPr>
                <w:rFonts w:ascii="仿宋_GB2312" w:eastAsia="仿宋_GB2312" w:hint="eastAsia"/>
                <w:color w:val="171717"/>
                <w:sz w:val="32"/>
                <w:szCs w:val="32"/>
                <w:shd w:val="clear" w:color="auto" w:fill="FFFFFF"/>
              </w:rPr>
              <w:t>贯彻落实党的十九大精神，书写好教育“奋进之笔”</w:t>
            </w:r>
          </w:p>
        </w:tc>
        <w:tc>
          <w:tcPr>
            <w:tcW w:w="1326" w:type="dxa"/>
            <w:vMerge/>
          </w:tcPr>
          <w:p w:rsidR="00667D60" w:rsidRPr="00FC04F2" w:rsidRDefault="00667D60" w:rsidP="00081FEA">
            <w:pPr>
              <w:widowControl/>
              <w:jc w:val="center"/>
              <w:rPr>
                <w:rFonts w:ascii="仿宋_GB2312" w:eastAsia="仿宋_GB2312" w:hAnsi="微软雅黑" w:cs="宋体" w:hint="eastAsia"/>
                <w:color w:val="171717"/>
                <w:kern w:val="0"/>
                <w:sz w:val="32"/>
                <w:szCs w:val="32"/>
              </w:rPr>
            </w:pPr>
          </w:p>
        </w:tc>
      </w:tr>
    </w:tbl>
    <w:p w:rsidR="00667D60" w:rsidRPr="00FC04F2" w:rsidRDefault="00667D60" w:rsidP="00667D60">
      <w:pPr>
        <w:widowControl/>
        <w:shd w:val="clear" w:color="auto" w:fill="FFFFFF"/>
        <w:ind w:firstLine="570"/>
        <w:jc w:val="center"/>
        <w:rPr>
          <w:rFonts w:ascii="仿宋_GB2312" w:eastAsia="仿宋_GB2312" w:hAnsi="微软雅黑" w:cs="宋体" w:hint="eastAsia"/>
          <w:color w:val="171717"/>
          <w:kern w:val="0"/>
          <w:sz w:val="32"/>
          <w:szCs w:val="32"/>
        </w:rPr>
      </w:pPr>
    </w:p>
    <w:p w:rsidR="00E84224" w:rsidRPr="00667D60" w:rsidRDefault="00E84224">
      <w:bookmarkStart w:id="0" w:name="_GoBack"/>
      <w:bookmarkEnd w:id="0"/>
    </w:p>
    <w:sectPr w:rsidR="00E84224" w:rsidRPr="00667D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D60"/>
    <w:rsid w:val="00033362"/>
    <w:rsid w:val="00051868"/>
    <w:rsid w:val="00092CDF"/>
    <w:rsid w:val="00140052"/>
    <w:rsid w:val="002D0915"/>
    <w:rsid w:val="002D7FB7"/>
    <w:rsid w:val="002F5E2E"/>
    <w:rsid w:val="003D2766"/>
    <w:rsid w:val="003F27ED"/>
    <w:rsid w:val="004304CA"/>
    <w:rsid w:val="004873E8"/>
    <w:rsid w:val="00496245"/>
    <w:rsid w:val="00571FFE"/>
    <w:rsid w:val="005902B4"/>
    <w:rsid w:val="00667D60"/>
    <w:rsid w:val="006A4B42"/>
    <w:rsid w:val="0070426E"/>
    <w:rsid w:val="00800315"/>
    <w:rsid w:val="00884E68"/>
    <w:rsid w:val="00902C98"/>
    <w:rsid w:val="009076C6"/>
    <w:rsid w:val="00CB3B55"/>
    <w:rsid w:val="00D9142A"/>
    <w:rsid w:val="00DA4BEA"/>
    <w:rsid w:val="00E07A6D"/>
    <w:rsid w:val="00E33695"/>
    <w:rsid w:val="00E56D78"/>
    <w:rsid w:val="00E84224"/>
    <w:rsid w:val="00E87327"/>
    <w:rsid w:val="00E9035B"/>
    <w:rsid w:val="00EA5E4C"/>
    <w:rsid w:val="00EB3EEF"/>
    <w:rsid w:val="00EC007F"/>
    <w:rsid w:val="00F93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67D6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67D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67D6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67D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Words>
  <Characters>189</Characters>
  <Application>Microsoft Office Word</Application>
  <DocSecurity>0</DocSecurity>
  <Lines>1</Lines>
  <Paragraphs>1</Paragraphs>
  <ScaleCrop>false</ScaleCrop>
  <Company>China</Company>
  <LinksUpToDate>false</LinksUpToDate>
  <CharactersWithSpaces>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暨南大学珠海校区:</dc:creator>
  <cp:keywords/>
  <dc:description/>
  <cp:lastModifiedBy>暨南大学珠海校区:</cp:lastModifiedBy>
  <cp:revision>1</cp:revision>
  <dcterms:created xsi:type="dcterms:W3CDTF">2018-04-03T00:33:00Z</dcterms:created>
  <dcterms:modified xsi:type="dcterms:W3CDTF">2018-04-03T00:33:00Z</dcterms:modified>
</cp:coreProperties>
</file>