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cs="Arial"/>
          <w:b/>
          <w:bCs/>
          <w:sz w:val="32"/>
          <w:szCs w:val="32"/>
          <w:lang w:eastAsia="zh-CN"/>
        </w:rPr>
      </w:pPr>
      <w:r>
        <w:rPr>
          <w:rFonts w:hint="eastAsia" w:ascii="宋体" w:cs="Arial"/>
          <w:b/>
          <w:bCs/>
          <w:sz w:val="32"/>
          <w:szCs w:val="32"/>
          <w:lang w:eastAsia="zh-CN"/>
        </w:rPr>
        <w:t>附件</w:t>
      </w:r>
      <w:r>
        <w:rPr>
          <w:rFonts w:hint="eastAsia" w:ascii="宋体" w:cs="Arial"/>
          <w:b/>
          <w:bCs/>
          <w:sz w:val="32"/>
          <w:szCs w:val="32"/>
          <w:lang w:val="en-US" w:eastAsia="zh-CN"/>
        </w:rPr>
        <w:t>7</w:t>
      </w:r>
      <w:r>
        <w:rPr>
          <w:rFonts w:hint="eastAsia" w:ascii="宋体" w:cs="Arial"/>
          <w:b/>
          <w:bCs/>
          <w:sz w:val="32"/>
          <w:szCs w:val="32"/>
        </w:rPr>
        <w:t>：</w:t>
      </w:r>
      <w:r>
        <w:rPr>
          <w:rFonts w:hint="eastAsia" w:ascii="宋体" w:cs="Arial"/>
          <w:b/>
          <w:bCs/>
          <w:sz w:val="32"/>
          <w:szCs w:val="32"/>
          <w:lang w:eastAsia="zh-CN"/>
        </w:rPr>
        <w:t>单位民主测评表（单位留存）</w:t>
      </w:r>
    </w:p>
    <w:p>
      <w:pPr>
        <w:spacing w:line="560" w:lineRule="exact"/>
        <w:jc w:val="center"/>
        <w:rPr>
          <w:rFonts w:hint="eastAsia" w:ascii="宋体" w:cs="Arial"/>
          <w:b/>
          <w:bCs/>
          <w:sz w:val="32"/>
          <w:szCs w:val="32"/>
          <w:lang w:eastAsia="zh-CN"/>
        </w:rPr>
      </w:pPr>
    </w:p>
    <w:tbl>
      <w:tblPr>
        <w:tblStyle w:val="4"/>
        <w:tblW w:w="14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428"/>
        <w:gridCol w:w="1476"/>
        <w:gridCol w:w="1224"/>
        <w:gridCol w:w="1524"/>
        <w:gridCol w:w="1347"/>
        <w:gridCol w:w="1269"/>
        <w:gridCol w:w="1248"/>
        <w:gridCol w:w="1200"/>
        <w:gridCol w:w="2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测评对象</w:t>
            </w:r>
          </w:p>
        </w:tc>
        <w:tc>
          <w:tcPr>
            <w:tcW w:w="142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申请职级</w:t>
            </w:r>
          </w:p>
        </w:tc>
        <w:tc>
          <w:tcPr>
            <w:tcW w:w="5571" w:type="dxa"/>
            <w:gridSpan w:val="4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工作表现情况</w:t>
            </w:r>
          </w:p>
        </w:tc>
        <w:tc>
          <w:tcPr>
            <w:tcW w:w="3717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hint="eastAsia" w:ascii="??_GB2312"/>
                <w:b/>
                <w:sz w:val="22"/>
              </w:rPr>
              <w:t>晋升</w:t>
            </w:r>
            <w:r>
              <w:rPr>
                <w:rFonts w:ascii="??_GB2312" w:eastAsia="Times New Roman"/>
                <w:b/>
                <w:sz w:val="22"/>
              </w:rPr>
              <w:t>意见</w:t>
            </w:r>
          </w:p>
        </w:tc>
        <w:tc>
          <w:tcPr>
            <w:tcW w:w="2588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/>
                <w:b/>
                <w:sz w:val="22"/>
                <w:lang w:eastAsia="zh-CN"/>
              </w:rPr>
              <w:t>备注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593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sz w:val="20"/>
              </w:rPr>
            </w:pPr>
          </w:p>
        </w:tc>
        <w:tc>
          <w:tcPr>
            <w:tcW w:w="142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sz w:val="20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优秀</w:t>
            </w: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合格</w:t>
            </w: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基本合格</w:t>
            </w: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??_GB2312" w:eastAsia="宋体"/>
                <w:b/>
                <w:sz w:val="22"/>
                <w:lang w:eastAsia="zh-CN"/>
              </w:rPr>
            </w:pPr>
            <w:r>
              <w:rPr>
                <w:rFonts w:hint="eastAsia" w:ascii="??_GB2312" w:eastAsia="宋体"/>
                <w:b/>
                <w:sz w:val="22"/>
                <w:lang w:eastAsia="zh-CN"/>
              </w:rPr>
              <w:t>不合格</w:t>
            </w: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赞成</w:t>
            </w: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不赞成</w:t>
            </w: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??_GB2312" w:eastAsia="Times New Roman"/>
                <w:b/>
                <w:sz w:val="22"/>
              </w:rPr>
            </w:pPr>
            <w:r>
              <w:rPr>
                <w:rFonts w:ascii="??_GB2312" w:eastAsia="Times New Roman"/>
                <w:b/>
                <w:sz w:val="22"/>
              </w:rPr>
              <w:t>弃权</w:t>
            </w:r>
          </w:p>
        </w:tc>
        <w:tc>
          <w:tcPr>
            <w:tcW w:w="2588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593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28" w:type="dxa"/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476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524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347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69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4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  <w:tc>
          <w:tcPr>
            <w:tcW w:w="2588" w:type="dxa"/>
            <w:noWrap w:val="0"/>
            <w:vAlign w:val="top"/>
          </w:tcPr>
          <w:p>
            <w:pPr>
              <w:spacing w:line="500" w:lineRule="exact"/>
              <w:rPr>
                <w:sz w:val="24"/>
                <w:szCs w:val="28"/>
              </w:rPr>
            </w:pPr>
          </w:p>
        </w:tc>
      </w:tr>
    </w:tbl>
    <w:p>
      <w:pPr>
        <w:spacing w:line="500" w:lineRule="exact"/>
        <w:jc w:val="center"/>
      </w:pPr>
      <w:r>
        <w:rPr>
          <w:rFonts w:ascii="??_GB2312" w:eastAsia="Times New Roman"/>
          <w:sz w:val="22"/>
        </w:rPr>
        <w:t xml:space="preserve">                                                                                                                                                          </w:t>
      </w:r>
    </w:p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454" w:right="454"/>
                            <w:rPr>
                              <w:rStyle w:val="6"/>
                              <w:rFonts w:ascii="宋体"/>
                              <w:sz w:val="28"/>
                            </w:rPr>
                          </w:pP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>2</w:t>
                          </w:r>
                          <w:r>
                            <w:rPr>
                              <w:rFonts w:ascii="宋体" w:hAnsi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ascii="宋体" w:hAnsi="宋体"/>
                              <w:sz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LNJWO7QAAAABQEAAA8AAAAAAAAAAQAgAAAAIgAAAGRycy9k&#10;b3ducmV2LnhtbFBLAQIUABQAAAAIAIdO4kB1NShz0QEAAKIDAAAOAAAAAAAAAAEAIAAAAB8BAABk&#10;cnMvZTJvRG9jLnhtbFBLBQYAAAAABgAGAFkBAAB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ind w:left="454" w:right="454"/>
                      <w:rPr>
                        <w:rStyle w:val="6"/>
                        <w:rFonts w:ascii="宋体"/>
                        <w:sz w:val="28"/>
                      </w:rPr>
                    </w:pPr>
                    <w:r>
                      <w:rPr>
                        <w:rStyle w:val="6"/>
                        <w:rFonts w:ascii="宋体" w:hAnsi="宋体"/>
                        <w:sz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begin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instrText xml:space="preserve">PAGE  </w:instrText>
                    </w:r>
                    <w:r>
                      <w:rPr>
                        <w:rFonts w:ascii="宋体" w:hAnsi="宋体"/>
                        <w:sz w:val="28"/>
                      </w:rPr>
                      <w:fldChar w:fldCharType="separate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>2</w:t>
                    </w:r>
                    <w:r>
                      <w:rPr>
                        <w:rFonts w:ascii="宋体" w:hAnsi="宋体"/>
                        <w:sz w:val="28"/>
                      </w:rPr>
                      <w:fldChar w:fldCharType="end"/>
                    </w:r>
                    <w:r>
                      <w:rPr>
                        <w:rStyle w:val="6"/>
                        <w:rFonts w:ascii="宋体" w:hAnsi="宋体"/>
                        <w:sz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Nzg0NzcwYWU2MmIxM2RjMmM1YTZkMDRlZDRkZTMifQ=="/>
  </w:docVars>
  <w:rsids>
    <w:rsidRoot w:val="1FB146D7"/>
    <w:rsid w:val="1FB146D7"/>
    <w:rsid w:val="5FAF5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2024-03-14T02:07:00Z</dcterms:created>
  <dc:creator>随国徐侠客</dc:creator>
  <cp:lastModifiedBy>随国徐侠客</cp:lastModifiedBy>
  <dcterms:modified xsi:type="dcterms:W3CDTF">2024-03-15T03:29:22Z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BB236ACD7C864B55A6AA528DDD583C62_11</vt:lpwstr>
  </property>
</Properties>
</file>