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校党委理论学习中心组学习习近平总书记视察广东</w:t>
      </w: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及</w:t>
      </w:r>
      <w:r>
        <w:rPr>
          <w:rFonts w:hint="eastAsia" w:ascii="微软雅黑" w:hAnsi="微软雅黑" w:eastAsia="微软雅黑" w:cs="微软雅黑"/>
          <w:b/>
          <w:bCs/>
          <w:sz w:val="36"/>
          <w:szCs w:val="36"/>
          <w:lang w:eastAsia="zh-CN"/>
        </w:rPr>
        <w:t>暨南大学</w:t>
      </w:r>
      <w:r>
        <w:rPr>
          <w:rFonts w:hint="eastAsia" w:ascii="微软雅黑" w:hAnsi="微软雅黑" w:eastAsia="微软雅黑" w:cs="微软雅黑"/>
          <w:b/>
          <w:bCs/>
          <w:sz w:val="36"/>
          <w:szCs w:val="36"/>
        </w:rPr>
        <w:t>重要讲话精神</w:t>
      </w:r>
      <w:r>
        <w:rPr>
          <w:rFonts w:hint="eastAsia" w:ascii="微软雅黑" w:hAnsi="微软雅黑" w:eastAsia="微软雅黑" w:cs="微软雅黑"/>
          <w:b/>
          <w:bCs/>
          <w:sz w:val="36"/>
          <w:szCs w:val="36"/>
          <w:lang w:eastAsia="zh-CN"/>
        </w:rPr>
        <w:t>第二次</w:t>
      </w:r>
      <w:r>
        <w:rPr>
          <w:rFonts w:hint="eastAsia" w:ascii="微软雅黑" w:hAnsi="微软雅黑" w:eastAsia="微软雅黑" w:cs="微软雅黑"/>
          <w:b/>
          <w:bCs/>
          <w:sz w:val="36"/>
          <w:szCs w:val="36"/>
        </w:rPr>
        <w:t>专题会议</w:t>
      </w:r>
    </w:p>
    <w:p>
      <w:pPr>
        <w:jc w:val="center"/>
        <w:rPr>
          <w:rFonts w:ascii="华文中宋" w:hAnsi="华文中宋" w:eastAsia="华文中宋" w:cs="华文中宋"/>
          <w:b/>
          <w:bCs/>
          <w:sz w:val="160"/>
          <w:szCs w:val="160"/>
        </w:rPr>
      </w:pPr>
      <w:r>
        <w:rPr>
          <w:rFonts w:hint="eastAsia" w:ascii="华文中宋" w:hAnsi="华文中宋" w:eastAsia="华文中宋" w:cs="华文中宋"/>
          <w:b/>
          <w:bCs/>
          <w:sz w:val="160"/>
          <w:szCs w:val="160"/>
        </w:rPr>
        <w:t>学</w:t>
      </w:r>
    </w:p>
    <w:p>
      <w:pPr>
        <w:jc w:val="center"/>
        <w:rPr>
          <w:rFonts w:ascii="华文中宋" w:hAnsi="华文中宋" w:eastAsia="华文中宋" w:cs="华文中宋"/>
          <w:b/>
          <w:bCs/>
          <w:sz w:val="160"/>
          <w:szCs w:val="160"/>
        </w:rPr>
      </w:pPr>
      <w:r>
        <w:rPr>
          <w:rFonts w:hint="eastAsia" w:ascii="华文中宋" w:hAnsi="华文中宋" w:eastAsia="华文中宋" w:cs="华文中宋"/>
          <w:b/>
          <w:bCs/>
          <w:sz w:val="160"/>
          <w:szCs w:val="160"/>
        </w:rPr>
        <w:t>习</w:t>
      </w:r>
    </w:p>
    <w:p>
      <w:pPr>
        <w:jc w:val="center"/>
        <w:rPr>
          <w:rFonts w:ascii="华文中宋" w:hAnsi="华文中宋" w:eastAsia="华文中宋" w:cs="华文中宋"/>
          <w:b/>
          <w:bCs/>
          <w:sz w:val="160"/>
          <w:szCs w:val="160"/>
        </w:rPr>
      </w:pPr>
      <w:r>
        <w:rPr>
          <w:rFonts w:hint="eastAsia" w:ascii="华文中宋" w:hAnsi="华文中宋" w:eastAsia="华文中宋" w:cs="华文中宋"/>
          <w:b/>
          <w:bCs/>
          <w:sz w:val="160"/>
          <w:szCs w:val="160"/>
        </w:rPr>
        <w:t>资</w:t>
      </w:r>
    </w:p>
    <w:p>
      <w:pPr>
        <w:jc w:val="center"/>
        <w:rPr>
          <w:rFonts w:ascii="华文中宋" w:hAnsi="华文中宋" w:eastAsia="华文中宋" w:cs="华文中宋"/>
          <w:b/>
          <w:bCs/>
          <w:sz w:val="36"/>
          <w:szCs w:val="36"/>
        </w:rPr>
      </w:pPr>
      <w:r>
        <w:rPr>
          <w:rFonts w:hint="eastAsia" w:ascii="华文中宋" w:hAnsi="华文中宋" w:eastAsia="华文中宋" w:cs="华文中宋"/>
          <w:b/>
          <w:bCs/>
          <w:sz w:val="160"/>
          <w:szCs w:val="160"/>
        </w:rPr>
        <w:t>料</w:t>
      </w:r>
    </w:p>
    <w:p>
      <w:pPr>
        <w:rPr>
          <w:rFonts w:ascii="华文中宋" w:hAnsi="华文中宋" w:eastAsia="华文中宋" w:cs="华文中宋"/>
          <w:b/>
          <w:bCs/>
          <w:sz w:val="40"/>
          <w:szCs w:val="40"/>
        </w:rPr>
      </w:pPr>
    </w:p>
    <w:p>
      <w:pPr>
        <w:jc w:val="center"/>
        <w:rPr>
          <w:rFonts w:ascii="华文中宋" w:hAnsi="华文中宋" w:eastAsia="华文中宋" w:cs="华文中宋"/>
          <w:b/>
          <w:bCs/>
          <w:sz w:val="40"/>
          <w:szCs w:val="40"/>
        </w:rPr>
      </w:pPr>
      <w:r>
        <w:rPr>
          <w:rFonts w:hint="eastAsia" w:ascii="华文中宋" w:hAnsi="华文中宋" w:eastAsia="华文中宋" w:cs="华文中宋"/>
          <w:b/>
          <w:bCs/>
          <w:sz w:val="40"/>
          <w:szCs w:val="40"/>
        </w:rPr>
        <w:t>党委宣传部编印</w:t>
      </w:r>
    </w:p>
    <w:p>
      <w:pPr>
        <w:jc w:val="center"/>
        <w:rPr>
          <w:rFonts w:hint="eastAsia" w:ascii="华文中宋" w:hAnsi="华文中宋" w:eastAsia="华文中宋" w:cs="华文中宋"/>
          <w:b/>
          <w:bCs/>
          <w:sz w:val="40"/>
          <w:szCs w:val="40"/>
        </w:rPr>
      </w:pPr>
      <w:r>
        <w:rPr>
          <w:rFonts w:hint="eastAsia" w:ascii="华文中宋" w:hAnsi="华文中宋" w:eastAsia="华文中宋" w:cs="华文中宋"/>
          <w:b/>
          <w:bCs/>
          <w:sz w:val="40"/>
          <w:szCs w:val="40"/>
        </w:rPr>
        <w:t>2018.11</w:t>
      </w:r>
    </w:p>
    <w:p>
      <w:pPr>
        <w:jc w:val="both"/>
        <w:rPr>
          <w:rFonts w:hint="eastAsia" w:ascii="华文中宋" w:hAnsi="华文中宋" w:eastAsia="华文中宋" w:cs="华文中宋"/>
          <w:b/>
          <w:bCs/>
          <w:sz w:val="40"/>
          <w:szCs w:val="40"/>
        </w:rPr>
      </w:pPr>
    </w:p>
    <w:p>
      <w:pPr>
        <w:jc w:val="center"/>
        <w:rPr>
          <w:rFonts w:hint="eastAsia" w:ascii="华文中宋" w:hAnsi="华文中宋" w:eastAsia="华文中宋" w:cs="华文中宋"/>
          <w:b/>
          <w:bCs/>
          <w:sz w:val="36"/>
          <w:szCs w:val="36"/>
        </w:rPr>
        <w:sectPr>
          <w:headerReference r:id="rId3" w:type="default"/>
          <w:pgSz w:w="11906" w:h="16838"/>
          <w:pgMar w:top="1440" w:right="1800" w:bottom="1440" w:left="1800" w:header="851" w:footer="992" w:gutter="0"/>
          <w:pgNumType w:fmt="decimal" w:start="1"/>
          <w:cols w:space="425" w:num="1"/>
          <w:titlePg/>
          <w:docGrid w:type="lines" w:linePitch="312" w:charSpace="0"/>
        </w:sectPr>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目  录</w:t>
      </w:r>
    </w:p>
    <w:sdt>
      <w:sdtPr>
        <w:rPr>
          <w:rFonts w:ascii="宋体" w:hAnsi="宋体" w:eastAsia="宋体" w:cstheme="minorBidi"/>
          <w:kern w:val="2"/>
          <w:sz w:val="21"/>
          <w:szCs w:val="24"/>
          <w:lang w:val="en-US" w:eastAsia="zh-CN" w:bidi="ar-SA"/>
        </w:rPr>
        <w:id w:val="147478255"/>
        <w:docPartObj>
          <w:docPartGallery w:val="Table of Contents"/>
          <w:docPartUnique/>
        </w:docPartObj>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p>
          <w:pPr>
            <w:pStyle w:val="9"/>
            <w:tabs>
              <w:tab w:val="right" w:leader="dot" w:pos="8306"/>
              <w:tab w:val="clear" w:pos="8296"/>
            </w:tabs>
            <w:rPr>
              <w:rFonts w:hint="eastAsia" w:ascii="微软雅黑" w:hAnsi="微软雅黑" w:eastAsia="微软雅黑" w:cs="微软雅黑"/>
              <w:spacing w:val="30"/>
              <w:sz w:val="24"/>
              <w:szCs w:val="24"/>
              <w:lang w:eastAsia="zh-CN"/>
            </w:rPr>
          </w:pPr>
          <w:bookmarkStart w:id="0" w:name="_Toc2943_WPSOffice_Type1"/>
          <w:r>
            <w:rPr>
              <w:rFonts w:hint="eastAsia" w:ascii="微软雅黑" w:hAnsi="微软雅黑" w:eastAsia="微软雅黑" w:cs="微软雅黑"/>
              <w:spacing w:val="30"/>
              <w:sz w:val="24"/>
              <w:szCs w:val="24"/>
            </w:rPr>
            <w:t>1.</w:t>
          </w:r>
          <w:r>
            <w:rPr>
              <w:rFonts w:hint="eastAsia" w:ascii="微软雅黑" w:hAnsi="微软雅黑" w:eastAsia="微软雅黑" w:cs="微软雅黑"/>
              <w:spacing w:val="30"/>
              <w:sz w:val="24"/>
              <w:szCs w:val="24"/>
              <w:lang w:eastAsia="zh-CN"/>
            </w:rPr>
            <w:t>南方日报关于学习贯彻习近平总书记对广东工作提出的四点要求的系列文章</w:t>
          </w:r>
          <w:r>
            <w:rPr>
              <w:rFonts w:hint="eastAsia" w:ascii="微软雅黑" w:hAnsi="微软雅黑" w:eastAsia="微软雅黑" w:cs="微软雅黑"/>
              <w:b w:val="0"/>
              <w:bCs w:val="0"/>
              <w:spacing w:val="30"/>
              <w:kern w:val="2"/>
              <w:sz w:val="24"/>
              <w:szCs w:val="24"/>
              <w:shd w:val="clear" w:color="auto" w:fill="FFFFFF"/>
              <w:lang w:val="en-US" w:eastAsia="zh-CN" w:bidi="ar-SA"/>
            </w:rPr>
            <w:tab/>
          </w:r>
          <w:r>
            <w:rPr>
              <w:rFonts w:hint="eastAsia" w:ascii="微软雅黑" w:hAnsi="微软雅黑" w:eastAsia="微软雅黑" w:cs="微软雅黑"/>
              <w:b w:val="0"/>
              <w:bCs w:val="0"/>
              <w:spacing w:val="30"/>
              <w:kern w:val="2"/>
              <w:sz w:val="24"/>
              <w:szCs w:val="24"/>
              <w:shd w:val="clear" w:color="auto" w:fill="FFFFFF"/>
              <w:lang w:val="en-US" w:eastAsia="zh-CN" w:bidi="ar-SA"/>
            </w:rPr>
            <w:t>1</w:t>
          </w:r>
        </w:p>
        <w:p>
          <w:pPr>
            <w:pStyle w:val="18"/>
            <w:tabs>
              <w:tab w:val="right" w:leader="dot" w:pos="8306"/>
            </w:tabs>
            <w:rPr>
              <w:rFonts w:hint="eastAsia" w:ascii="微软雅黑" w:hAnsi="微软雅黑" w:eastAsia="微软雅黑" w:cs="微软雅黑"/>
              <w:b w:val="0"/>
              <w:bCs w:val="0"/>
              <w:spacing w:val="30"/>
              <w:kern w:val="2"/>
              <w:sz w:val="24"/>
              <w:szCs w:val="24"/>
              <w:shd w:val="clear" w:color="auto" w:fill="FFFFFF"/>
              <w:lang w:val="en-US" w:eastAsia="zh-CN" w:bidi="ar-SA"/>
            </w:rPr>
          </w:pPr>
          <w:r>
            <w:rPr>
              <w:rFonts w:hint="eastAsia" w:ascii="微软雅黑" w:hAnsi="微软雅黑" w:eastAsia="微软雅黑" w:cs="微软雅黑"/>
              <w:b w:val="0"/>
              <w:bCs w:val="0"/>
              <w:spacing w:val="30"/>
              <w:kern w:val="2"/>
              <w:sz w:val="24"/>
              <w:szCs w:val="24"/>
              <w:shd w:val="clear" w:color="auto" w:fill="FFFFFF"/>
              <w:lang w:val="en-US" w:eastAsia="zh-CN" w:bidi="ar-SA"/>
            </w:rPr>
            <w:t>（1）</w: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begin"/>
          </w:r>
          <w:r>
            <w:rPr>
              <w:rFonts w:hint="eastAsia" w:ascii="微软雅黑" w:hAnsi="微软雅黑" w:eastAsia="微软雅黑" w:cs="微软雅黑"/>
              <w:b w:val="0"/>
              <w:bCs w:val="0"/>
              <w:spacing w:val="30"/>
              <w:kern w:val="2"/>
              <w:sz w:val="24"/>
              <w:szCs w:val="24"/>
              <w:shd w:val="clear" w:color="auto" w:fill="FFFFFF"/>
              <w:lang w:val="en-US" w:eastAsia="zh-CN" w:bidi="ar-SA"/>
            </w:rPr>
            <w:instrText xml:space="preserve"> HYPERLINK \l _Toc3968_WPSOffice_Level1 </w:instrTex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val="0"/>
                <w:bCs w:val="0"/>
                <w:spacing w:val="30"/>
                <w:kern w:val="2"/>
                <w:sz w:val="24"/>
                <w:szCs w:val="24"/>
                <w:shd w:val="clear" w:color="auto" w:fill="FFFFFF"/>
                <w:lang w:val="en-US" w:eastAsia="zh-CN" w:bidi="ar-SA"/>
              </w:rPr>
              <w:id w:val="147478255"/>
              <w:placeholder>
                <w:docPart w:val="{80b40d1a-b829-4e3d-b670-d2829eb312e3}"/>
              </w:placeholder>
            </w:sdtPr>
            <w:sdtEndPr>
              <w:rPr>
                <w:rFonts w:hint="eastAsia" w:ascii="微软雅黑" w:hAnsi="微软雅黑" w:eastAsia="微软雅黑" w:cs="微软雅黑"/>
                <w:b w:val="0"/>
                <w:bCs w:val="0"/>
                <w:spacing w:val="30"/>
                <w:kern w:val="2"/>
                <w:sz w:val="24"/>
                <w:szCs w:val="24"/>
                <w:shd w:val="clear" w:color="auto" w:fill="FFFFFF"/>
                <w:lang w:val="en-US" w:eastAsia="zh-CN" w:bidi="ar-SA"/>
              </w:rPr>
            </w:sdtEndPr>
            <w:sdtContent>
              <w:r>
                <w:rPr>
                  <w:rFonts w:hint="eastAsia" w:ascii="微软雅黑" w:hAnsi="微软雅黑" w:eastAsia="微软雅黑" w:cs="微软雅黑"/>
                  <w:b w:val="0"/>
                  <w:bCs w:val="0"/>
                  <w:spacing w:val="30"/>
                  <w:kern w:val="2"/>
                  <w:sz w:val="24"/>
                  <w:szCs w:val="24"/>
                  <w:shd w:val="clear" w:color="auto" w:fill="FFFFFF"/>
                  <w:lang w:val="en-US" w:eastAsia="zh-CN" w:bidi="ar-SA"/>
                </w:rPr>
                <w:t>在新时代把改革开放不断推向深入</w:t>
              </w:r>
            </w:sdtContent>
          </w:sdt>
          <w:r>
            <w:rPr>
              <w:rFonts w:hint="eastAsia" w:ascii="微软雅黑" w:hAnsi="微软雅黑" w:eastAsia="微软雅黑" w:cs="微软雅黑"/>
              <w:b w:val="0"/>
              <w:bCs w:val="0"/>
              <w:spacing w:val="30"/>
              <w:kern w:val="2"/>
              <w:sz w:val="24"/>
              <w:szCs w:val="24"/>
              <w:shd w:val="clear" w:color="auto" w:fill="FFFFFF"/>
              <w:lang w:val="en-US" w:eastAsia="zh-CN" w:bidi="ar-SA"/>
            </w:rPr>
            <w:tab/>
          </w:r>
          <w:bookmarkStart w:id="1" w:name="_Toc3968_WPSOffice_Level1Page"/>
          <w:r>
            <w:rPr>
              <w:rFonts w:hint="eastAsia" w:ascii="微软雅黑" w:hAnsi="微软雅黑" w:eastAsia="微软雅黑" w:cs="微软雅黑"/>
              <w:b w:val="0"/>
              <w:bCs w:val="0"/>
              <w:spacing w:val="30"/>
              <w:kern w:val="2"/>
              <w:sz w:val="24"/>
              <w:szCs w:val="24"/>
              <w:shd w:val="clear" w:color="auto" w:fill="FFFFFF"/>
              <w:lang w:val="en-US" w:eastAsia="zh-CN" w:bidi="ar-SA"/>
            </w:rPr>
            <w:t>1</w:t>
          </w:r>
          <w:bookmarkEnd w:id="1"/>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end"/>
          </w:r>
        </w:p>
        <w:p>
          <w:pPr>
            <w:pStyle w:val="18"/>
            <w:tabs>
              <w:tab w:val="right" w:leader="dot" w:pos="8306"/>
            </w:tabs>
            <w:rPr>
              <w:rFonts w:hint="eastAsia" w:ascii="微软雅黑" w:hAnsi="微软雅黑" w:eastAsia="微软雅黑" w:cs="微软雅黑"/>
              <w:b w:val="0"/>
              <w:bCs w:val="0"/>
              <w:spacing w:val="30"/>
              <w:kern w:val="2"/>
              <w:sz w:val="24"/>
              <w:szCs w:val="24"/>
              <w:shd w:val="clear" w:color="auto" w:fill="FFFFFF"/>
              <w:lang w:val="en-US" w:eastAsia="zh-CN" w:bidi="ar-SA"/>
            </w:rPr>
          </w:pP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begin"/>
          </w:r>
          <w:r>
            <w:rPr>
              <w:rFonts w:hint="eastAsia" w:ascii="微软雅黑" w:hAnsi="微软雅黑" w:eastAsia="微软雅黑" w:cs="微软雅黑"/>
              <w:b w:val="0"/>
              <w:bCs w:val="0"/>
              <w:spacing w:val="30"/>
              <w:kern w:val="2"/>
              <w:sz w:val="24"/>
              <w:szCs w:val="24"/>
              <w:shd w:val="clear" w:color="auto" w:fill="FFFFFF"/>
              <w:lang w:val="en-US" w:eastAsia="zh-CN" w:bidi="ar-SA"/>
            </w:rPr>
            <w:instrText xml:space="preserve"> HYPERLINK \l _Toc2943_WPSOffice_Level1 </w:instrTex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val="0"/>
                <w:bCs w:val="0"/>
                <w:spacing w:val="30"/>
                <w:kern w:val="2"/>
                <w:sz w:val="24"/>
                <w:szCs w:val="24"/>
                <w:shd w:val="clear" w:color="auto" w:fill="FFFFFF"/>
                <w:lang w:val="en-US" w:eastAsia="zh-CN" w:bidi="ar-SA"/>
              </w:rPr>
              <w:id w:val="147478255"/>
              <w:placeholder>
                <w:docPart w:val="{b336440b-2c80-420a-bd95-42c1fa975be4}"/>
              </w:placeholder>
            </w:sdtPr>
            <w:sdtEndPr>
              <w:rPr>
                <w:rFonts w:hint="eastAsia" w:ascii="微软雅黑" w:hAnsi="微软雅黑" w:eastAsia="微软雅黑" w:cs="微软雅黑"/>
                <w:b w:val="0"/>
                <w:bCs w:val="0"/>
                <w:spacing w:val="30"/>
                <w:kern w:val="2"/>
                <w:sz w:val="24"/>
                <w:szCs w:val="24"/>
                <w:shd w:val="clear" w:color="auto" w:fill="FFFFFF"/>
                <w:lang w:val="en-US" w:eastAsia="zh-CN" w:bidi="ar-SA"/>
              </w:rPr>
            </w:sdtEndPr>
            <w:sdtContent>
              <w:r>
                <w:rPr>
                  <w:rFonts w:hint="eastAsia" w:ascii="微软雅黑" w:hAnsi="微软雅黑" w:eastAsia="微软雅黑" w:cs="微软雅黑"/>
                  <w:b w:val="0"/>
                  <w:bCs w:val="0"/>
                  <w:spacing w:val="30"/>
                  <w:kern w:val="2"/>
                  <w:sz w:val="24"/>
                  <w:szCs w:val="24"/>
                  <w:shd w:val="clear" w:color="auto" w:fill="FFFFFF"/>
                  <w:lang w:val="en-US" w:eastAsia="zh-CN" w:bidi="ar-SA"/>
                </w:rPr>
                <w:t>（2）以新担当新作为推动高质量发展</w:t>
              </w:r>
            </w:sdtContent>
          </w:sdt>
          <w:r>
            <w:rPr>
              <w:rFonts w:hint="eastAsia" w:ascii="微软雅黑" w:hAnsi="微软雅黑" w:eastAsia="微软雅黑" w:cs="微软雅黑"/>
              <w:b w:val="0"/>
              <w:bCs w:val="0"/>
              <w:spacing w:val="30"/>
              <w:kern w:val="2"/>
              <w:sz w:val="24"/>
              <w:szCs w:val="24"/>
              <w:shd w:val="clear" w:color="auto" w:fill="FFFFFF"/>
              <w:lang w:val="en-US" w:eastAsia="zh-CN" w:bidi="ar-SA"/>
            </w:rPr>
            <w:tab/>
          </w:r>
          <w:bookmarkStart w:id="2" w:name="_Toc2943_WPSOffice_Level1Page"/>
          <w:r>
            <w:rPr>
              <w:rFonts w:hint="eastAsia" w:ascii="微软雅黑" w:hAnsi="微软雅黑" w:eastAsia="微软雅黑" w:cs="微软雅黑"/>
              <w:b w:val="0"/>
              <w:bCs w:val="0"/>
              <w:spacing w:val="30"/>
              <w:kern w:val="2"/>
              <w:sz w:val="24"/>
              <w:szCs w:val="24"/>
              <w:shd w:val="clear" w:color="auto" w:fill="FFFFFF"/>
              <w:lang w:val="en-US" w:eastAsia="zh-CN" w:bidi="ar-SA"/>
            </w:rPr>
            <w:t>4</w:t>
          </w:r>
          <w:bookmarkEnd w:id="2"/>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end"/>
          </w:r>
        </w:p>
        <w:p>
          <w:pPr>
            <w:pStyle w:val="18"/>
            <w:tabs>
              <w:tab w:val="right" w:leader="dot" w:pos="8306"/>
            </w:tabs>
            <w:rPr>
              <w:rFonts w:hint="eastAsia" w:ascii="微软雅黑" w:hAnsi="微软雅黑" w:eastAsia="微软雅黑" w:cs="微软雅黑"/>
              <w:b w:val="0"/>
              <w:bCs w:val="0"/>
              <w:spacing w:val="30"/>
              <w:kern w:val="2"/>
              <w:sz w:val="24"/>
              <w:szCs w:val="24"/>
              <w:shd w:val="clear" w:color="auto" w:fill="FFFFFF"/>
              <w:lang w:val="en-US" w:eastAsia="zh-CN" w:bidi="ar-SA"/>
            </w:rPr>
          </w:pP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begin"/>
          </w:r>
          <w:r>
            <w:rPr>
              <w:rFonts w:hint="eastAsia" w:ascii="微软雅黑" w:hAnsi="微软雅黑" w:eastAsia="微软雅黑" w:cs="微软雅黑"/>
              <w:b w:val="0"/>
              <w:bCs w:val="0"/>
              <w:spacing w:val="30"/>
              <w:kern w:val="2"/>
              <w:sz w:val="24"/>
              <w:szCs w:val="24"/>
              <w:shd w:val="clear" w:color="auto" w:fill="FFFFFF"/>
              <w:lang w:val="en-US" w:eastAsia="zh-CN" w:bidi="ar-SA"/>
            </w:rPr>
            <w:instrText xml:space="preserve"> HYPERLINK \l _Toc21535_WPSOffice_Level1 </w:instrTex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val="0"/>
                <w:bCs w:val="0"/>
                <w:spacing w:val="30"/>
                <w:kern w:val="2"/>
                <w:sz w:val="24"/>
                <w:szCs w:val="24"/>
                <w:shd w:val="clear" w:color="auto" w:fill="FFFFFF"/>
                <w:lang w:val="en-US" w:eastAsia="zh-CN" w:bidi="ar-SA"/>
              </w:rPr>
              <w:id w:val="147478255"/>
              <w:placeholder>
                <w:docPart w:val="{47695bfa-dd6b-4ec9-8d5e-275df764aa24}"/>
              </w:placeholder>
            </w:sdtPr>
            <w:sdtEndPr>
              <w:rPr>
                <w:rFonts w:hint="eastAsia" w:ascii="微软雅黑" w:hAnsi="微软雅黑" w:eastAsia="微软雅黑" w:cs="微软雅黑"/>
                <w:b w:val="0"/>
                <w:bCs w:val="0"/>
                <w:spacing w:val="30"/>
                <w:kern w:val="2"/>
                <w:sz w:val="24"/>
                <w:szCs w:val="24"/>
                <w:shd w:val="clear" w:color="auto" w:fill="FFFFFF"/>
                <w:lang w:val="en-US" w:eastAsia="zh-CN" w:bidi="ar-SA"/>
              </w:rPr>
            </w:sdtEndPr>
            <w:sdtContent>
              <w:r>
                <w:rPr>
                  <w:rFonts w:hint="eastAsia" w:ascii="微软雅黑" w:hAnsi="微软雅黑" w:eastAsia="微软雅黑" w:cs="微软雅黑"/>
                  <w:b w:val="0"/>
                  <w:bCs w:val="0"/>
                  <w:spacing w:val="30"/>
                  <w:kern w:val="2"/>
                  <w:sz w:val="24"/>
                  <w:szCs w:val="24"/>
                  <w:shd w:val="clear" w:color="auto" w:fill="FFFFFF"/>
                  <w:lang w:val="en-US" w:eastAsia="zh-CN" w:bidi="ar-SA"/>
                </w:rPr>
                <w:t>（3）精准施策提高发展平衡性和协调性</w:t>
              </w:r>
            </w:sdtContent>
          </w:sdt>
          <w:r>
            <w:rPr>
              <w:rFonts w:hint="eastAsia" w:ascii="微软雅黑" w:hAnsi="微软雅黑" w:eastAsia="微软雅黑" w:cs="微软雅黑"/>
              <w:b w:val="0"/>
              <w:bCs w:val="0"/>
              <w:spacing w:val="30"/>
              <w:kern w:val="2"/>
              <w:sz w:val="24"/>
              <w:szCs w:val="24"/>
              <w:shd w:val="clear" w:color="auto" w:fill="FFFFFF"/>
              <w:lang w:val="en-US" w:eastAsia="zh-CN" w:bidi="ar-SA"/>
            </w:rPr>
            <w:tab/>
          </w:r>
          <w:r>
            <w:rPr>
              <w:rFonts w:hint="eastAsia" w:ascii="微软雅黑" w:hAnsi="微软雅黑" w:eastAsia="微软雅黑" w:cs="微软雅黑"/>
              <w:b w:val="0"/>
              <w:bCs w:val="0"/>
              <w:spacing w:val="30"/>
              <w:kern w:val="2"/>
              <w:sz w:val="24"/>
              <w:szCs w:val="24"/>
              <w:shd w:val="clear" w:color="auto" w:fill="FFFFFF"/>
              <w:lang w:val="en-US" w:eastAsia="zh-CN" w:bidi="ar-SA"/>
            </w:rPr>
            <w:t>9</w: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end"/>
          </w:r>
        </w:p>
        <w:p>
          <w:pPr>
            <w:pStyle w:val="18"/>
            <w:tabs>
              <w:tab w:val="right" w:leader="dot" w:pos="8306"/>
            </w:tabs>
            <w:rPr>
              <w:rFonts w:hint="eastAsia" w:ascii="微软雅黑" w:hAnsi="微软雅黑" w:eastAsia="微软雅黑" w:cs="微软雅黑"/>
              <w:b w:val="0"/>
              <w:bCs w:val="0"/>
              <w:spacing w:val="30"/>
              <w:kern w:val="2"/>
              <w:sz w:val="24"/>
              <w:szCs w:val="24"/>
              <w:shd w:val="clear" w:color="auto" w:fill="FFFFFF"/>
              <w:lang w:val="en-US" w:eastAsia="zh-CN" w:bidi="ar-SA"/>
            </w:rPr>
          </w:pP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begin"/>
          </w:r>
          <w:r>
            <w:rPr>
              <w:rFonts w:hint="eastAsia" w:ascii="微软雅黑" w:hAnsi="微软雅黑" w:eastAsia="微软雅黑" w:cs="微软雅黑"/>
              <w:b w:val="0"/>
              <w:bCs w:val="0"/>
              <w:spacing w:val="30"/>
              <w:kern w:val="2"/>
              <w:sz w:val="24"/>
              <w:szCs w:val="24"/>
              <w:shd w:val="clear" w:color="auto" w:fill="FFFFFF"/>
              <w:lang w:val="en-US" w:eastAsia="zh-CN" w:bidi="ar-SA"/>
            </w:rPr>
            <w:instrText xml:space="preserve"> HYPERLINK \l _Toc547_WPSOffice_Level1 </w:instrTex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val="0"/>
                <w:bCs w:val="0"/>
                <w:spacing w:val="30"/>
                <w:kern w:val="2"/>
                <w:sz w:val="24"/>
                <w:szCs w:val="24"/>
                <w:shd w:val="clear" w:color="auto" w:fill="FFFFFF"/>
                <w:lang w:val="en-US" w:eastAsia="zh-CN" w:bidi="ar-SA"/>
              </w:rPr>
              <w:id w:val="147478255"/>
              <w:placeholder>
                <w:docPart w:val="{325b8280-0d3e-4d69-ada3-2a3f0d4d017b}"/>
              </w:placeholder>
            </w:sdtPr>
            <w:sdtEndPr>
              <w:rPr>
                <w:rFonts w:hint="eastAsia" w:ascii="微软雅黑" w:hAnsi="微软雅黑" w:eastAsia="微软雅黑" w:cs="微软雅黑"/>
                <w:b w:val="0"/>
                <w:bCs w:val="0"/>
                <w:spacing w:val="30"/>
                <w:kern w:val="2"/>
                <w:sz w:val="24"/>
                <w:szCs w:val="24"/>
                <w:shd w:val="clear" w:color="auto" w:fill="FFFFFF"/>
                <w:lang w:val="en-US" w:eastAsia="zh-CN" w:bidi="ar-SA"/>
              </w:rPr>
            </w:sdtEndPr>
            <w:sdtContent>
              <w:r>
                <w:rPr>
                  <w:rFonts w:hint="eastAsia" w:ascii="微软雅黑" w:hAnsi="微软雅黑" w:eastAsia="微软雅黑" w:cs="微软雅黑"/>
                  <w:b w:val="0"/>
                  <w:bCs w:val="0"/>
                  <w:spacing w:val="30"/>
                  <w:kern w:val="2"/>
                  <w:sz w:val="24"/>
                  <w:szCs w:val="24"/>
                  <w:shd w:val="clear" w:color="auto" w:fill="FFFFFF"/>
                  <w:lang w:val="en-US" w:eastAsia="zh-CN" w:bidi="ar-SA"/>
                </w:rPr>
                <w:t>（4）为新时代改革发展提供坚强政治保证</w:t>
              </w:r>
            </w:sdtContent>
          </w:sdt>
          <w:r>
            <w:rPr>
              <w:rFonts w:hint="eastAsia" w:ascii="微软雅黑" w:hAnsi="微软雅黑" w:eastAsia="微软雅黑" w:cs="微软雅黑"/>
              <w:b w:val="0"/>
              <w:bCs w:val="0"/>
              <w:spacing w:val="30"/>
              <w:kern w:val="2"/>
              <w:sz w:val="24"/>
              <w:szCs w:val="24"/>
              <w:shd w:val="clear" w:color="auto" w:fill="FFFFFF"/>
              <w:lang w:val="en-US" w:eastAsia="zh-CN" w:bidi="ar-SA"/>
            </w:rPr>
            <w:tab/>
          </w:r>
          <w:bookmarkStart w:id="3" w:name="_Toc547_WPSOffice_Level1Page"/>
          <w:r>
            <w:rPr>
              <w:rFonts w:hint="eastAsia" w:ascii="微软雅黑" w:hAnsi="微软雅黑" w:eastAsia="微软雅黑" w:cs="微软雅黑"/>
              <w:b w:val="0"/>
              <w:bCs w:val="0"/>
              <w:spacing w:val="30"/>
              <w:kern w:val="2"/>
              <w:sz w:val="24"/>
              <w:szCs w:val="24"/>
              <w:shd w:val="clear" w:color="auto" w:fill="FFFFFF"/>
              <w:lang w:val="en-US" w:eastAsia="zh-CN" w:bidi="ar-SA"/>
            </w:rPr>
            <w:t>1</w:t>
          </w:r>
          <w:bookmarkEnd w:id="3"/>
          <w:r>
            <w:rPr>
              <w:rFonts w:hint="eastAsia" w:ascii="微软雅黑" w:hAnsi="微软雅黑" w:eastAsia="微软雅黑" w:cs="微软雅黑"/>
              <w:b w:val="0"/>
              <w:bCs w:val="0"/>
              <w:spacing w:val="30"/>
              <w:kern w:val="2"/>
              <w:sz w:val="24"/>
              <w:szCs w:val="24"/>
              <w:shd w:val="clear" w:color="auto" w:fill="FFFFFF"/>
              <w:lang w:val="en-US" w:eastAsia="zh-CN" w:bidi="ar-SA"/>
            </w:rPr>
            <w:t>3</w: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end"/>
          </w:r>
        </w:p>
        <w:p>
          <w:pPr>
            <w:pStyle w:val="18"/>
            <w:tabs>
              <w:tab w:val="right" w:leader="dot" w:pos="8306"/>
            </w:tabs>
            <w:rPr>
              <w:rFonts w:hint="eastAsia" w:ascii="微软雅黑" w:hAnsi="微软雅黑" w:eastAsia="微软雅黑" w:cs="微软雅黑"/>
              <w:b/>
              <w:bCs/>
              <w:spacing w:val="30"/>
              <w:kern w:val="2"/>
              <w:sz w:val="24"/>
              <w:szCs w:val="24"/>
              <w:shd w:val="clear" w:color="auto" w:fill="FFFFFF"/>
              <w:lang w:val="en-US" w:eastAsia="zh-CN" w:bidi="ar-SA"/>
            </w:rPr>
          </w:pP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begin"/>
          </w:r>
          <w:r>
            <w:rPr>
              <w:rFonts w:hint="eastAsia" w:ascii="微软雅黑" w:hAnsi="微软雅黑" w:eastAsia="微软雅黑" w:cs="微软雅黑"/>
              <w:b w:val="0"/>
              <w:bCs w:val="0"/>
              <w:spacing w:val="30"/>
              <w:kern w:val="2"/>
              <w:sz w:val="24"/>
              <w:szCs w:val="24"/>
              <w:shd w:val="clear" w:color="auto" w:fill="FFFFFF"/>
              <w:lang w:val="en-US" w:eastAsia="zh-CN" w:bidi="ar-SA"/>
            </w:rPr>
            <w:instrText xml:space="preserve"> HYPERLINK \l _Toc32094_WPSOffice_Level1 </w:instrTex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val="0"/>
                <w:bCs w:val="0"/>
                <w:spacing w:val="30"/>
                <w:kern w:val="2"/>
                <w:sz w:val="24"/>
                <w:szCs w:val="24"/>
                <w:shd w:val="clear" w:color="auto" w:fill="FFFFFF"/>
                <w:lang w:val="en-US" w:eastAsia="zh-CN" w:bidi="ar-SA"/>
              </w:rPr>
              <w:id w:val="147478255"/>
              <w:placeholder>
                <w:docPart w:val="{976ec869-2e8f-4e5a-8cf8-7af9e6fe3a1a}"/>
              </w:placeholder>
            </w:sdtPr>
            <w:sdtEndPr>
              <w:rPr>
                <w:rFonts w:hint="eastAsia" w:ascii="微软雅黑" w:hAnsi="微软雅黑" w:eastAsia="微软雅黑" w:cs="微软雅黑"/>
                <w:b w:val="0"/>
                <w:bCs w:val="0"/>
                <w:spacing w:val="30"/>
                <w:kern w:val="2"/>
                <w:sz w:val="24"/>
                <w:szCs w:val="24"/>
                <w:shd w:val="clear" w:color="auto" w:fill="FFFFFF"/>
                <w:lang w:val="en-US" w:eastAsia="zh-CN" w:bidi="ar-SA"/>
              </w:rPr>
            </w:sdtEndPr>
            <w:sdtContent>
              <w:r>
                <w:rPr>
                  <w:rFonts w:hint="eastAsia" w:ascii="微软雅黑" w:hAnsi="微软雅黑" w:eastAsia="微软雅黑" w:cs="微软雅黑"/>
                  <w:b w:val="0"/>
                  <w:bCs w:val="0"/>
                  <w:spacing w:val="30"/>
                  <w:kern w:val="2"/>
                  <w:sz w:val="24"/>
                  <w:szCs w:val="24"/>
                  <w:shd w:val="clear" w:color="auto" w:fill="FFFFFF"/>
                  <w:lang w:val="en-US" w:eastAsia="zh-CN" w:bidi="ar-SA"/>
                </w:rPr>
                <w:t>（5）不停顿不止步把改革开放不断推向深入</w:t>
              </w:r>
            </w:sdtContent>
          </w:sdt>
          <w:r>
            <w:rPr>
              <w:rFonts w:hint="eastAsia" w:ascii="微软雅黑" w:hAnsi="微软雅黑" w:eastAsia="微软雅黑" w:cs="微软雅黑"/>
              <w:b w:val="0"/>
              <w:bCs w:val="0"/>
              <w:spacing w:val="30"/>
              <w:kern w:val="2"/>
              <w:sz w:val="24"/>
              <w:szCs w:val="24"/>
              <w:shd w:val="clear" w:color="auto" w:fill="FFFFFF"/>
              <w:lang w:val="en-US" w:eastAsia="zh-CN" w:bidi="ar-SA"/>
            </w:rPr>
            <w:tab/>
          </w:r>
          <w:bookmarkStart w:id="4" w:name="_Toc32094_WPSOffice_Level1Page"/>
          <w:r>
            <w:rPr>
              <w:rFonts w:hint="eastAsia" w:ascii="微软雅黑" w:hAnsi="微软雅黑" w:eastAsia="微软雅黑" w:cs="微软雅黑"/>
              <w:b w:val="0"/>
              <w:bCs w:val="0"/>
              <w:spacing w:val="30"/>
              <w:kern w:val="2"/>
              <w:sz w:val="24"/>
              <w:szCs w:val="24"/>
              <w:shd w:val="clear" w:color="auto" w:fill="FFFFFF"/>
              <w:lang w:val="en-US" w:eastAsia="zh-CN" w:bidi="ar-SA"/>
            </w:rPr>
            <w:t>1</w:t>
          </w:r>
          <w:bookmarkEnd w:id="4"/>
          <w:r>
            <w:rPr>
              <w:rFonts w:hint="eastAsia" w:ascii="微软雅黑" w:hAnsi="微软雅黑" w:eastAsia="微软雅黑" w:cs="微软雅黑"/>
              <w:b w:val="0"/>
              <w:bCs w:val="0"/>
              <w:spacing w:val="30"/>
              <w:kern w:val="2"/>
              <w:sz w:val="24"/>
              <w:szCs w:val="24"/>
              <w:shd w:val="clear" w:color="auto" w:fill="FFFFFF"/>
              <w:lang w:val="en-US" w:eastAsia="zh-CN" w:bidi="ar-SA"/>
            </w:rPr>
            <w:t>7</w:t>
          </w:r>
          <w:r>
            <w:rPr>
              <w:rFonts w:hint="eastAsia" w:ascii="微软雅黑" w:hAnsi="微软雅黑" w:eastAsia="微软雅黑" w:cs="微软雅黑"/>
              <w:b w:val="0"/>
              <w:bCs w:val="0"/>
              <w:spacing w:val="30"/>
              <w:kern w:val="2"/>
              <w:sz w:val="24"/>
              <w:szCs w:val="24"/>
              <w:shd w:val="clear" w:color="auto" w:fill="FFFFFF"/>
              <w:lang w:val="en-US" w:eastAsia="zh-CN" w:bidi="ar-SA"/>
            </w:rPr>
            <w:fldChar w:fldCharType="end"/>
          </w:r>
        </w:p>
        <w:p>
          <w:pPr>
            <w:pStyle w:val="18"/>
            <w:tabs>
              <w:tab w:val="right" w:leader="dot" w:pos="8306"/>
            </w:tabs>
            <w:rPr>
              <w:rFonts w:hint="eastAsia" w:ascii="微软雅黑" w:hAnsi="微软雅黑" w:eastAsia="微软雅黑" w:cs="微软雅黑"/>
              <w:b/>
              <w:bCs/>
              <w:spacing w:val="30"/>
              <w:kern w:val="2"/>
              <w:sz w:val="24"/>
              <w:szCs w:val="24"/>
              <w:shd w:val="clear" w:color="auto" w:fill="FFFFFF"/>
              <w:lang w:val="en-US" w:eastAsia="zh-CN" w:bidi="ar-SA"/>
            </w:rPr>
          </w:pPr>
          <w:r>
            <w:rPr>
              <w:rFonts w:hint="eastAsia" w:ascii="微软雅黑" w:hAnsi="微软雅黑" w:eastAsia="微软雅黑" w:cs="微软雅黑"/>
              <w:b/>
              <w:bCs/>
              <w:spacing w:val="30"/>
              <w:kern w:val="2"/>
              <w:sz w:val="24"/>
              <w:szCs w:val="24"/>
              <w:shd w:val="clear" w:color="auto" w:fill="FFFFFF"/>
              <w:lang w:val="en-US" w:eastAsia="zh-CN" w:bidi="ar-SA"/>
            </w:rPr>
            <w:fldChar w:fldCharType="begin"/>
          </w:r>
          <w:r>
            <w:rPr>
              <w:rFonts w:hint="eastAsia" w:ascii="微软雅黑" w:hAnsi="微软雅黑" w:eastAsia="微软雅黑" w:cs="微软雅黑"/>
              <w:b/>
              <w:bCs/>
              <w:spacing w:val="30"/>
              <w:kern w:val="2"/>
              <w:sz w:val="24"/>
              <w:szCs w:val="24"/>
              <w:shd w:val="clear" w:color="auto" w:fill="FFFFFF"/>
              <w:lang w:val="en-US" w:eastAsia="zh-CN" w:bidi="ar-SA"/>
            </w:rPr>
            <w:instrText xml:space="preserve"> HYPERLINK \l _Toc25861_WPSOffice_Level1 </w:instrText>
          </w:r>
          <w:r>
            <w:rPr>
              <w:rFonts w:hint="eastAsia" w:ascii="微软雅黑" w:hAnsi="微软雅黑" w:eastAsia="微软雅黑" w:cs="微软雅黑"/>
              <w:b/>
              <w:bCs/>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bCs/>
                <w:spacing w:val="30"/>
                <w:kern w:val="2"/>
                <w:sz w:val="24"/>
                <w:szCs w:val="24"/>
                <w:shd w:val="clear" w:color="auto" w:fill="FFFFFF"/>
                <w:lang w:val="en-US" w:eastAsia="zh-CN" w:bidi="ar-SA"/>
              </w:rPr>
              <w:id w:val="147478255"/>
              <w:placeholder>
                <w:docPart w:val="{ab0d1399-58f0-4ffa-b2a6-f39e649d5ce3}"/>
              </w:placeholder>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r>
                <w:rPr>
                  <w:rFonts w:hint="eastAsia" w:ascii="微软雅黑" w:hAnsi="微软雅黑" w:eastAsia="微软雅黑" w:cs="微软雅黑"/>
                  <w:b/>
                  <w:bCs/>
                  <w:spacing w:val="30"/>
                  <w:kern w:val="2"/>
                  <w:sz w:val="24"/>
                  <w:szCs w:val="24"/>
                  <w:shd w:val="clear" w:color="auto" w:fill="FFFFFF"/>
                  <w:lang w:val="en-US" w:eastAsia="zh-CN" w:bidi="ar-SA"/>
                </w:rPr>
                <w:t>2.坚定不移推动高质量发展——中央政治局会议释放当前经济运行五大信号</w:t>
              </w:r>
            </w:sdtContent>
          </w:sdt>
          <w:r>
            <w:rPr>
              <w:rFonts w:hint="eastAsia" w:ascii="微软雅黑" w:hAnsi="微软雅黑" w:eastAsia="微软雅黑" w:cs="微软雅黑"/>
              <w:b/>
              <w:bCs/>
              <w:spacing w:val="30"/>
              <w:kern w:val="2"/>
              <w:sz w:val="24"/>
              <w:szCs w:val="24"/>
              <w:shd w:val="clear" w:color="auto" w:fill="FFFFFF"/>
              <w:lang w:val="en-US" w:eastAsia="zh-CN" w:bidi="ar-SA"/>
            </w:rPr>
            <w:tab/>
          </w:r>
          <w:bookmarkStart w:id="5" w:name="_Toc25861_WPSOffice_Level1Page"/>
          <w:r>
            <w:rPr>
              <w:rFonts w:hint="eastAsia" w:ascii="微软雅黑" w:hAnsi="微软雅黑" w:eastAsia="微软雅黑" w:cs="微软雅黑"/>
              <w:b/>
              <w:bCs/>
              <w:spacing w:val="30"/>
              <w:kern w:val="2"/>
              <w:sz w:val="24"/>
              <w:szCs w:val="24"/>
              <w:shd w:val="clear" w:color="auto" w:fill="FFFFFF"/>
              <w:lang w:val="en-US" w:eastAsia="zh-CN" w:bidi="ar-SA"/>
            </w:rPr>
            <w:t>2</w:t>
          </w:r>
          <w:bookmarkEnd w:id="5"/>
          <w:r>
            <w:rPr>
              <w:rFonts w:hint="eastAsia" w:ascii="微软雅黑" w:hAnsi="微软雅黑" w:eastAsia="微软雅黑" w:cs="微软雅黑"/>
              <w:b/>
              <w:bCs/>
              <w:spacing w:val="30"/>
              <w:kern w:val="2"/>
              <w:sz w:val="24"/>
              <w:szCs w:val="24"/>
              <w:shd w:val="clear" w:color="auto" w:fill="FFFFFF"/>
              <w:lang w:val="en-US" w:eastAsia="zh-CN" w:bidi="ar-SA"/>
            </w:rPr>
            <w:t>5</w:t>
          </w:r>
          <w:r>
            <w:rPr>
              <w:rFonts w:hint="eastAsia" w:ascii="微软雅黑" w:hAnsi="微软雅黑" w:eastAsia="微软雅黑" w:cs="微软雅黑"/>
              <w:b/>
              <w:bCs/>
              <w:spacing w:val="30"/>
              <w:kern w:val="2"/>
              <w:sz w:val="24"/>
              <w:szCs w:val="24"/>
              <w:shd w:val="clear" w:color="auto" w:fill="FFFFFF"/>
              <w:lang w:val="en-US" w:eastAsia="zh-CN" w:bidi="ar-SA"/>
            </w:rPr>
            <w:fldChar w:fldCharType="end"/>
          </w:r>
        </w:p>
        <w:p>
          <w:pPr>
            <w:pStyle w:val="18"/>
            <w:tabs>
              <w:tab w:val="right" w:leader="dot" w:pos="8306"/>
            </w:tabs>
            <w:rPr>
              <w:rFonts w:hint="eastAsia" w:ascii="微软雅黑" w:hAnsi="微软雅黑" w:eastAsia="微软雅黑" w:cs="微软雅黑"/>
              <w:b/>
              <w:bCs/>
              <w:spacing w:val="30"/>
              <w:kern w:val="2"/>
              <w:sz w:val="24"/>
              <w:szCs w:val="24"/>
              <w:shd w:val="clear" w:color="auto" w:fill="FFFFFF"/>
              <w:lang w:val="en-US" w:eastAsia="zh-CN" w:bidi="ar-SA"/>
            </w:rPr>
          </w:pPr>
          <w:r>
            <w:rPr>
              <w:rFonts w:hint="eastAsia" w:ascii="微软雅黑" w:hAnsi="微软雅黑" w:eastAsia="微软雅黑" w:cs="微软雅黑"/>
              <w:b/>
              <w:bCs/>
              <w:spacing w:val="30"/>
              <w:kern w:val="2"/>
              <w:sz w:val="24"/>
              <w:szCs w:val="24"/>
              <w:shd w:val="clear" w:color="auto" w:fill="FFFFFF"/>
              <w:lang w:val="en-US" w:eastAsia="zh-CN" w:bidi="ar-SA"/>
            </w:rPr>
            <w:fldChar w:fldCharType="begin"/>
          </w:r>
          <w:r>
            <w:rPr>
              <w:rFonts w:hint="eastAsia" w:ascii="微软雅黑" w:hAnsi="微软雅黑" w:eastAsia="微软雅黑" w:cs="微软雅黑"/>
              <w:b/>
              <w:bCs/>
              <w:spacing w:val="30"/>
              <w:kern w:val="2"/>
              <w:sz w:val="24"/>
              <w:szCs w:val="24"/>
              <w:shd w:val="clear" w:color="auto" w:fill="FFFFFF"/>
              <w:lang w:val="en-US" w:eastAsia="zh-CN" w:bidi="ar-SA"/>
            </w:rPr>
            <w:instrText xml:space="preserve"> HYPERLINK \l _Toc9852_WPSOffice_Level1 </w:instrText>
          </w:r>
          <w:r>
            <w:rPr>
              <w:rFonts w:hint="eastAsia" w:ascii="微软雅黑" w:hAnsi="微软雅黑" w:eastAsia="微软雅黑" w:cs="微软雅黑"/>
              <w:b/>
              <w:bCs/>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bCs/>
                <w:spacing w:val="30"/>
                <w:kern w:val="2"/>
                <w:sz w:val="24"/>
                <w:szCs w:val="24"/>
                <w:shd w:val="clear" w:color="auto" w:fill="FFFFFF"/>
                <w:lang w:val="en-US" w:eastAsia="zh-CN" w:bidi="ar-SA"/>
              </w:rPr>
              <w:id w:val="147478255"/>
              <w:placeholder>
                <w:docPart w:val="{e4d16b46-084c-4e82-bbce-c23150824bbe}"/>
              </w:placeholder>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r>
                <w:rPr>
                  <w:rFonts w:hint="eastAsia" w:ascii="微软雅黑" w:hAnsi="微软雅黑" w:eastAsia="微软雅黑" w:cs="微软雅黑"/>
                  <w:b/>
                  <w:bCs/>
                  <w:spacing w:val="30"/>
                  <w:kern w:val="2"/>
                  <w:sz w:val="24"/>
                  <w:szCs w:val="24"/>
                  <w:shd w:val="clear" w:color="auto" w:fill="FFFFFF"/>
                  <w:lang w:val="en-US" w:eastAsia="zh-CN" w:bidi="ar-SA"/>
                </w:rPr>
                <w:t>3.习近平总书记会见香港澳门各界庆祝国家改革开放40周年访问团</w:t>
              </w:r>
              <w:sdt>
                <w:sdtPr>
                  <w:rPr>
                    <w:rFonts w:hint="eastAsia" w:ascii="微软雅黑" w:hAnsi="微软雅黑" w:eastAsia="微软雅黑" w:cs="微软雅黑"/>
                    <w:b/>
                    <w:bCs/>
                    <w:spacing w:val="30"/>
                    <w:kern w:val="2"/>
                    <w:sz w:val="24"/>
                    <w:szCs w:val="24"/>
                    <w:shd w:val="clear" w:color="auto" w:fill="FFFFFF"/>
                    <w:lang w:val="en-US" w:eastAsia="zh-CN" w:bidi="ar-SA"/>
                  </w:rPr>
                  <w:id w:val="147478255"/>
                  <w:placeholder>
                    <w:docPart w:val="{d21b2460-2be7-4168-a840-3203f72aa592}"/>
                  </w:placeholder>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r>
                    <w:rPr>
                      <w:rFonts w:hint="eastAsia" w:ascii="微软雅黑" w:hAnsi="微软雅黑" w:eastAsia="微软雅黑" w:cs="微软雅黑"/>
                      <w:b/>
                      <w:bCs/>
                      <w:spacing w:val="30"/>
                      <w:kern w:val="2"/>
                      <w:sz w:val="24"/>
                      <w:szCs w:val="24"/>
                      <w:shd w:val="clear" w:color="auto" w:fill="FFFFFF"/>
                      <w:lang w:val="en-US" w:eastAsia="zh-CN" w:bidi="ar-SA"/>
                    </w:rPr>
                    <w:t>时的讲话</w:t>
                  </w:r>
                </w:sdtContent>
              </w:sdt>
            </w:sdtContent>
          </w:sdt>
          <w:r>
            <w:rPr>
              <w:rFonts w:hint="eastAsia" w:ascii="微软雅黑" w:hAnsi="微软雅黑" w:eastAsia="微软雅黑" w:cs="微软雅黑"/>
              <w:b/>
              <w:bCs/>
              <w:spacing w:val="30"/>
              <w:kern w:val="2"/>
              <w:sz w:val="24"/>
              <w:szCs w:val="24"/>
              <w:shd w:val="clear" w:color="auto" w:fill="FFFFFF"/>
              <w:lang w:val="en-US" w:eastAsia="zh-CN" w:bidi="ar-SA"/>
            </w:rPr>
            <w:fldChar w:fldCharType="end"/>
          </w:r>
          <w:r>
            <w:rPr>
              <w:rFonts w:hint="eastAsia" w:ascii="微软雅黑" w:hAnsi="微软雅黑" w:eastAsia="微软雅黑" w:cs="微软雅黑"/>
              <w:b/>
              <w:bCs/>
              <w:spacing w:val="30"/>
              <w:kern w:val="2"/>
              <w:sz w:val="24"/>
              <w:szCs w:val="24"/>
              <w:shd w:val="clear" w:color="auto" w:fill="FFFFFF"/>
              <w:lang w:val="en-US" w:eastAsia="zh-CN" w:bidi="ar-SA"/>
            </w:rPr>
            <w:fldChar w:fldCharType="begin"/>
          </w:r>
          <w:r>
            <w:rPr>
              <w:rFonts w:hint="eastAsia" w:ascii="微软雅黑" w:hAnsi="微软雅黑" w:eastAsia="微软雅黑" w:cs="微软雅黑"/>
              <w:b/>
              <w:bCs/>
              <w:spacing w:val="30"/>
              <w:kern w:val="2"/>
              <w:sz w:val="24"/>
              <w:szCs w:val="24"/>
              <w:shd w:val="clear" w:color="auto" w:fill="FFFFFF"/>
              <w:lang w:val="en-US" w:eastAsia="zh-CN" w:bidi="ar-SA"/>
            </w:rPr>
            <w:instrText xml:space="preserve"> HYPERLINK \l _Toc11138_WPSOffice_Level1 </w:instrText>
          </w:r>
          <w:r>
            <w:rPr>
              <w:rFonts w:hint="eastAsia" w:ascii="微软雅黑" w:hAnsi="微软雅黑" w:eastAsia="微软雅黑" w:cs="微软雅黑"/>
              <w:b/>
              <w:bCs/>
              <w:spacing w:val="30"/>
              <w:kern w:val="2"/>
              <w:sz w:val="24"/>
              <w:szCs w:val="24"/>
              <w:shd w:val="clear" w:color="auto" w:fill="FFFFFF"/>
              <w:lang w:val="en-US" w:eastAsia="zh-CN" w:bidi="ar-SA"/>
            </w:rPr>
            <w:fldChar w:fldCharType="separate"/>
          </w:r>
          <w:r>
            <w:rPr>
              <w:rFonts w:hint="eastAsia" w:ascii="微软雅黑" w:hAnsi="微软雅黑" w:eastAsia="微软雅黑" w:cs="微软雅黑"/>
              <w:b/>
              <w:bCs/>
              <w:spacing w:val="30"/>
              <w:kern w:val="2"/>
              <w:sz w:val="24"/>
              <w:szCs w:val="24"/>
              <w:shd w:val="clear" w:color="auto" w:fill="FFFFFF"/>
              <w:lang w:val="en-US" w:eastAsia="zh-CN" w:bidi="ar-SA"/>
            </w:rPr>
            <w:tab/>
          </w:r>
          <w:r>
            <w:rPr>
              <w:rFonts w:hint="eastAsia" w:ascii="微软雅黑" w:hAnsi="微软雅黑" w:eastAsia="微软雅黑" w:cs="微软雅黑"/>
              <w:b/>
              <w:bCs/>
              <w:spacing w:val="30"/>
              <w:kern w:val="2"/>
              <w:sz w:val="24"/>
              <w:szCs w:val="24"/>
              <w:shd w:val="clear" w:color="auto" w:fill="FFFFFF"/>
              <w:lang w:val="en-US" w:eastAsia="zh-CN" w:bidi="ar-SA"/>
            </w:rPr>
            <w:t>3</w:t>
          </w:r>
          <w:r>
            <w:rPr>
              <w:rFonts w:hint="eastAsia" w:ascii="微软雅黑" w:hAnsi="微软雅黑" w:eastAsia="微软雅黑" w:cs="微软雅黑"/>
              <w:b/>
              <w:bCs/>
              <w:spacing w:val="30"/>
              <w:kern w:val="2"/>
              <w:sz w:val="24"/>
              <w:szCs w:val="24"/>
              <w:shd w:val="clear" w:color="auto" w:fill="FFFFFF"/>
              <w:lang w:val="en-US" w:eastAsia="zh-CN" w:bidi="ar-SA"/>
            </w:rPr>
            <w:fldChar w:fldCharType="end"/>
          </w:r>
          <w:r>
            <w:rPr>
              <w:rFonts w:hint="eastAsia" w:ascii="微软雅黑" w:hAnsi="微软雅黑" w:eastAsia="微软雅黑" w:cs="微软雅黑"/>
              <w:b/>
              <w:bCs/>
              <w:spacing w:val="30"/>
              <w:kern w:val="2"/>
              <w:sz w:val="24"/>
              <w:szCs w:val="24"/>
              <w:shd w:val="clear" w:color="auto" w:fill="FFFFFF"/>
              <w:lang w:val="en-US" w:eastAsia="zh-CN" w:bidi="ar-SA"/>
            </w:rPr>
            <w:t>1</w:t>
          </w:r>
        </w:p>
        <w:p>
          <w:pPr>
            <w:pStyle w:val="18"/>
            <w:tabs>
              <w:tab w:val="right" w:leader="dot" w:pos="8306"/>
            </w:tabs>
            <w:rPr>
              <w:rFonts w:hint="eastAsia" w:ascii="微软雅黑" w:hAnsi="微软雅黑" w:eastAsia="微软雅黑" w:cs="微软雅黑"/>
              <w:b/>
              <w:bCs/>
              <w:spacing w:val="30"/>
              <w:kern w:val="2"/>
              <w:sz w:val="24"/>
              <w:szCs w:val="24"/>
              <w:shd w:val="clear" w:color="auto" w:fill="FFFFFF"/>
              <w:lang w:val="en-US" w:eastAsia="zh-CN" w:bidi="ar-SA"/>
            </w:rPr>
          </w:pPr>
          <w:r>
            <w:rPr>
              <w:rFonts w:hint="eastAsia" w:ascii="微软雅黑" w:hAnsi="微软雅黑" w:eastAsia="微软雅黑" w:cs="微软雅黑"/>
              <w:b/>
              <w:bCs/>
              <w:spacing w:val="30"/>
              <w:kern w:val="2"/>
              <w:sz w:val="24"/>
              <w:szCs w:val="24"/>
              <w:shd w:val="clear" w:color="auto" w:fill="FFFFFF"/>
              <w:lang w:val="en-US" w:eastAsia="zh-CN" w:bidi="ar-SA"/>
            </w:rPr>
            <w:fldChar w:fldCharType="begin"/>
          </w:r>
          <w:r>
            <w:rPr>
              <w:rFonts w:hint="eastAsia" w:ascii="微软雅黑" w:hAnsi="微软雅黑" w:eastAsia="微软雅黑" w:cs="微软雅黑"/>
              <w:b/>
              <w:bCs/>
              <w:spacing w:val="30"/>
              <w:kern w:val="2"/>
              <w:sz w:val="24"/>
              <w:szCs w:val="24"/>
              <w:shd w:val="clear" w:color="auto" w:fill="FFFFFF"/>
              <w:lang w:val="en-US" w:eastAsia="zh-CN" w:bidi="ar-SA"/>
            </w:rPr>
            <w:instrText xml:space="preserve"> HYPERLINK \l _Toc26660_WPSOffice_Level1 </w:instrText>
          </w:r>
          <w:r>
            <w:rPr>
              <w:rFonts w:hint="eastAsia" w:ascii="微软雅黑" w:hAnsi="微软雅黑" w:eastAsia="微软雅黑" w:cs="微软雅黑"/>
              <w:b/>
              <w:bCs/>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bCs/>
                <w:spacing w:val="30"/>
                <w:kern w:val="2"/>
                <w:sz w:val="24"/>
                <w:szCs w:val="24"/>
                <w:shd w:val="clear" w:color="auto" w:fill="FFFFFF"/>
                <w:lang w:val="en-US" w:eastAsia="zh-CN" w:bidi="ar-SA"/>
              </w:rPr>
              <w:id w:val="147478255"/>
              <w:placeholder>
                <w:docPart w:val="{7ae0581f-f456-4379-afae-ee7870aa684b}"/>
              </w:placeholder>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r>
                <w:rPr>
                  <w:rFonts w:hint="eastAsia" w:ascii="微软雅黑" w:hAnsi="微软雅黑" w:eastAsia="微软雅黑" w:cs="微软雅黑"/>
                  <w:b/>
                  <w:bCs/>
                  <w:spacing w:val="30"/>
                  <w:kern w:val="2"/>
                  <w:sz w:val="24"/>
                  <w:szCs w:val="24"/>
                  <w:shd w:val="clear" w:color="auto" w:fill="FFFFFF"/>
                  <w:lang w:val="en-US" w:eastAsia="zh-CN" w:bidi="ar-SA"/>
                </w:rPr>
                <w:t>4.新华社评论员文章：“四个更加积极主动”为新时代“四个更加积极主动”为新时代港澳发展擘画宏伟蓝图</w:t>
              </w:r>
            </w:sdtContent>
          </w:sdt>
          <w:r>
            <w:rPr>
              <w:rFonts w:hint="eastAsia" w:ascii="微软雅黑" w:hAnsi="微软雅黑" w:eastAsia="微软雅黑" w:cs="微软雅黑"/>
              <w:b/>
              <w:bCs/>
              <w:spacing w:val="30"/>
              <w:kern w:val="2"/>
              <w:sz w:val="24"/>
              <w:szCs w:val="24"/>
              <w:shd w:val="clear" w:color="auto" w:fill="FFFFFF"/>
              <w:lang w:val="en-US" w:eastAsia="zh-CN" w:bidi="ar-SA"/>
            </w:rPr>
            <w:tab/>
          </w:r>
          <w:r>
            <w:rPr>
              <w:rFonts w:hint="eastAsia" w:ascii="微软雅黑" w:hAnsi="微软雅黑" w:eastAsia="微软雅黑" w:cs="微软雅黑"/>
              <w:b/>
              <w:bCs/>
              <w:spacing w:val="30"/>
              <w:kern w:val="2"/>
              <w:sz w:val="24"/>
              <w:szCs w:val="24"/>
              <w:shd w:val="clear" w:color="auto" w:fill="FFFFFF"/>
              <w:lang w:val="en-US" w:eastAsia="zh-CN" w:bidi="ar-SA"/>
            </w:rPr>
            <w:t>4</w:t>
          </w:r>
          <w:r>
            <w:rPr>
              <w:rFonts w:hint="eastAsia" w:ascii="微软雅黑" w:hAnsi="微软雅黑" w:eastAsia="微软雅黑" w:cs="微软雅黑"/>
              <w:b/>
              <w:bCs/>
              <w:spacing w:val="30"/>
              <w:kern w:val="2"/>
              <w:sz w:val="24"/>
              <w:szCs w:val="24"/>
              <w:shd w:val="clear" w:color="auto" w:fill="FFFFFF"/>
              <w:lang w:val="en-US" w:eastAsia="zh-CN" w:bidi="ar-SA"/>
            </w:rPr>
            <w:fldChar w:fldCharType="end"/>
          </w:r>
          <w:r>
            <w:rPr>
              <w:rFonts w:hint="eastAsia" w:ascii="微软雅黑" w:hAnsi="微软雅黑" w:eastAsia="微软雅黑" w:cs="微软雅黑"/>
              <w:b/>
              <w:bCs/>
              <w:spacing w:val="30"/>
              <w:kern w:val="2"/>
              <w:sz w:val="24"/>
              <w:szCs w:val="24"/>
              <w:shd w:val="clear" w:color="auto" w:fill="FFFFFF"/>
              <w:lang w:val="en-US" w:eastAsia="zh-CN" w:bidi="ar-SA"/>
            </w:rPr>
            <w:t>0</w:t>
          </w:r>
        </w:p>
        <w:p>
          <w:pPr>
            <w:pStyle w:val="18"/>
            <w:tabs>
              <w:tab w:val="right" w:leader="dot" w:pos="8306"/>
            </w:tabs>
            <w:rPr>
              <w:rFonts w:hint="eastAsia" w:ascii="微软雅黑" w:hAnsi="微软雅黑" w:eastAsia="微软雅黑" w:cs="微软雅黑"/>
              <w:b/>
              <w:bCs/>
              <w:spacing w:val="30"/>
              <w:kern w:val="2"/>
              <w:sz w:val="24"/>
              <w:szCs w:val="24"/>
              <w:shd w:val="clear" w:color="auto" w:fill="FFFFFF"/>
              <w:lang w:val="en-US" w:eastAsia="zh-CN" w:bidi="ar-SA"/>
            </w:rPr>
          </w:pPr>
          <w:r>
            <w:rPr>
              <w:rFonts w:hint="eastAsia" w:ascii="微软雅黑" w:hAnsi="微软雅黑" w:eastAsia="微软雅黑" w:cs="微软雅黑"/>
              <w:b/>
              <w:bCs/>
              <w:spacing w:val="30"/>
              <w:kern w:val="2"/>
              <w:sz w:val="24"/>
              <w:szCs w:val="24"/>
              <w:shd w:val="clear" w:color="auto" w:fill="FFFFFF"/>
              <w:lang w:val="en-US" w:eastAsia="zh-CN" w:bidi="ar-SA"/>
            </w:rPr>
            <w:fldChar w:fldCharType="begin"/>
          </w:r>
          <w:r>
            <w:rPr>
              <w:rFonts w:hint="eastAsia" w:ascii="微软雅黑" w:hAnsi="微软雅黑" w:eastAsia="微软雅黑" w:cs="微软雅黑"/>
              <w:b/>
              <w:bCs/>
              <w:spacing w:val="30"/>
              <w:kern w:val="2"/>
              <w:sz w:val="24"/>
              <w:szCs w:val="24"/>
              <w:shd w:val="clear" w:color="auto" w:fill="FFFFFF"/>
              <w:lang w:val="en-US" w:eastAsia="zh-CN" w:bidi="ar-SA"/>
            </w:rPr>
            <w:instrText xml:space="preserve"> HYPERLINK \l _Toc16900_WPSOffice_Level1 </w:instrText>
          </w:r>
          <w:r>
            <w:rPr>
              <w:rFonts w:hint="eastAsia" w:ascii="微软雅黑" w:hAnsi="微软雅黑" w:eastAsia="微软雅黑" w:cs="微软雅黑"/>
              <w:b/>
              <w:bCs/>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bCs/>
                <w:spacing w:val="30"/>
                <w:kern w:val="2"/>
                <w:sz w:val="24"/>
                <w:szCs w:val="24"/>
                <w:shd w:val="clear" w:color="auto" w:fill="FFFFFF"/>
                <w:lang w:val="en-US" w:eastAsia="zh-CN" w:bidi="ar-SA"/>
              </w:rPr>
              <w:id w:val="147478255"/>
              <w:placeholder>
                <w:docPart w:val="{1510c40c-e276-4084-9cc5-bed280830784}"/>
              </w:placeholder>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r>
                <w:rPr>
                  <w:rFonts w:hint="eastAsia" w:ascii="微软雅黑" w:hAnsi="微软雅黑" w:eastAsia="微软雅黑" w:cs="微软雅黑"/>
                  <w:b/>
                  <w:bCs/>
                  <w:spacing w:val="30"/>
                  <w:kern w:val="2"/>
                  <w:sz w:val="24"/>
                  <w:szCs w:val="24"/>
                  <w:shd w:val="clear" w:color="auto" w:fill="FFFFFF"/>
                  <w:lang w:val="en-US" w:eastAsia="zh-CN" w:bidi="ar-SA"/>
                </w:rPr>
                <w:t>5.习近平:不断把新时代改革开放继续推向前进——中央全面深化改革委员会第五次会议召开</w:t>
              </w:r>
            </w:sdtContent>
          </w:sdt>
          <w:r>
            <w:rPr>
              <w:rFonts w:hint="eastAsia" w:ascii="微软雅黑" w:hAnsi="微软雅黑" w:eastAsia="微软雅黑" w:cs="微软雅黑"/>
              <w:b/>
              <w:bCs/>
              <w:spacing w:val="30"/>
              <w:kern w:val="2"/>
              <w:sz w:val="24"/>
              <w:szCs w:val="24"/>
              <w:shd w:val="clear" w:color="auto" w:fill="FFFFFF"/>
              <w:lang w:val="en-US" w:eastAsia="zh-CN" w:bidi="ar-SA"/>
            </w:rPr>
            <w:tab/>
          </w:r>
          <w:bookmarkStart w:id="6" w:name="_Toc16900_WPSOffice_Level1Page"/>
          <w:r>
            <w:rPr>
              <w:rFonts w:hint="eastAsia" w:ascii="微软雅黑" w:hAnsi="微软雅黑" w:eastAsia="微软雅黑" w:cs="微软雅黑"/>
              <w:b/>
              <w:bCs/>
              <w:spacing w:val="30"/>
              <w:kern w:val="2"/>
              <w:sz w:val="24"/>
              <w:szCs w:val="24"/>
              <w:shd w:val="clear" w:color="auto" w:fill="FFFFFF"/>
              <w:lang w:val="en-US" w:eastAsia="zh-CN" w:bidi="ar-SA"/>
            </w:rPr>
            <w:t>4</w:t>
          </w:r>
          <w:bookmarkEnd w:id="6"/>
          <w:r>
            <w:rPr>
              <w:rFonts w:hint="eastAsia" w:ascii="微软雅黑" w:hAnsi="微软雅黑" w:eastAsia="微软雅黑" w:cs="微软雅黑"/>
              <w:b/>
              <w:bCs/>
              <w:spacing w:val="30"/>
              <w:kern w:val="2"/>
              <w:sz w:val="24"/>
              <w:szCs w:val="24"/>
              <w:shd w:val="clear" w:color="auto" w:fill="FFFFFF"/>
              <w:lang w:val="en-US" w:eastAsia="zh-CN" w:bidi="ar-SA"/>
            </w:rPr>
            <w:t>3</w:t>
          </w:r>
          <w:r>
            <w:rPr>
              <w:rFonts w:hint="eastAsia" w:ascii="微软雅黑" w:hAnsi="微软雅黑" w:eastAsia="微软雅黑" w:cs="微软雅黑"/>
              <w:b/>
              <w:bCs/>
              <w:spacing w:val="30"/>
              <w:kern w:val="2"/>
              <w:sz w:val="24"/>
              <w:szCs w:val="24"/>
              <w:shd w:val="clear" w:color="auto" w:fill="FFFFFF"/>
              <w:lang w:val="en-US" w:eastAsia="zh-CN" w:bidi="ar-SA"/>
            </w:rPr>
            <w:fldChar w:fldCharType="end"/>
          </w:r>
        </w:p>
        <w:p>
          <w:pPr>
            <w:pStyle w:val="18"/>
            <w:tabs>
              <w:tab w:val="right" w:leader="dot" w:pos="8306"/>
            </w:tabs>
            <w:rPr>
              <w:rFonts w:hint="eastAsia" w:ascii="微软雅黑" w:hAnsi="微软雅黑" w:eastAsia="微软雅黑" w:cs="微软雅黑"/>
              <w:b/>
              <w:bCs/>
              <w:spacing w:val="30"/>
              <w:kern w:val="2"/>
              <w:sz w:val="24"/>
              <w:szCs w:val="24"/>
              <w:shd w:val="clear" w:color="auto" w:fill="FFFFFF"/>
              <w:lang w:val="en-US" w:eastAsia="zh-CN" w:bidi="ar-SA"/>
            </w:rPr>
          </w:pPr>
          <w:r>
            <w:rPr>
              <w:rFonts w:hint="eastAsia" w:ascii="微软雅黑" w:hAnsi="微软雅黑" w:eastAsia="微软雅黑" w:cs="微软雅黑"/>
              <w:b/>
              <w:bCs/>
              <w:spacing w:val="30"/>
              <w:kern w:val="2"/>
              <w:sz w:val="24"/>
              <w:szCs w:val="24"/>
              <w:shd w:val="clear" w:color="auto" w:fill="FFFFFF"/>
              <w:lang w:val="en-US" w:eastAsia="zh-CN" w:bidi="ar-SA"/>
            </w:rPr>
            <w:fldChar w:fldCharType="begin"/>
          </w:r>
          <w:r>
            <w:rPr>
              <w:rFonts w:hint="eastAsia" w:ascii="微软雅黑" w:hAnsi="微软雅黑" w:eastAsia="微软雅黑" w:cs="微软雅黑"/>
              <w:b/>
              <w:bCs/>
              <w:spacing w:val="30"/>
              <w:kern w:val="2"/>
              <w:sz w:val="24"/>
              <w:szCs w:val="24"/>
              <w:shd w:val="clear" w:color="auto" w:fill="FFFFFF"/>
              <w:lang w:val="en-US" w:eastAsia="zh-CN" w:bidi="ar-SA"/>
            </w:rPr>
            <w:instrText xml:space="preserve"> HYPERLINK \l _Toc8947_WPSOffice_Level1 </w:instrText>
          </w:r>
          <w:r>
            <w:rPr>
              <w:rFonts w:hint="eastAsia" w:ascii="微软雅黑" w:hAnsi="微软雅黑" w:eastAsia="微软雅黑" w:cs="微软雅黑"/>
              <w:b/>
              <w:bCs/>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bCs/>
                <w:spacing w:val="30"/>
                <w:kern w:val="2"/>
                <w:sz w:val="24"/>
                <w:szCs w:val="24"/>
                <w:shd w:val="clear" w:color="auto" w:fill="FFFFFF"/>
                <w:lang w:val="en-US" w:eastAsia="zh-CN" w:bidi="ar-SA"/>
              </w:rPr>
              <w:id w:val="147478255"/>
              <w:placeholder>
                <w:docPart w:val="{5a188f32-e690-4637-9b32-250b33cc2f36}"/>
              </w:placeholder>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r>
                <w:rPr>
                  <w:rFonts w:hint="eastAsia" w:ascii="微软雅黑" w:hAnsi="微软雅黑" w:eastAsia="微软雅黑" w:cs="微软雅黑"/>
                  <w:b/>
                  <w:bCs/>
                  <w:spacing w:val="30"/>
                  <w:kern w:val="2"/>
                  <w:sz w:val="24"/>
                  <w:szCs w:val="24"/>
                  <w:shd w:val="clear" w:color="auto" w:fill="FFFFFF"/>
                  <w:lang w:val="en-US" w:eastAsia="zh-CN" w:bidi="ar-SA"/>
                </w:rPr>
                <w:t>6.如何深化改革开放？习近平的这些重要论述要</w:t>
              </w:r>
              <w:sdt>
                <w:sdtPr>
                  <w:rPr>
                    <w:rFonts w:hint="eastAsia" w:ascii="微软雅黑" w:hAnsi="微软雅黑" w:eastAsia="微软雅黑" w:cs="微软雅黑"/>
                    <w:b/>
                    <w:bCs/>
                    <w:spacing w:val="30"/>
                    <w:kern w:val="2"/>
                    <w:sz w:val="24"/>
                    <w:szCs w:val="24"/>
                    <w:shd w:val="clear" w:color="auto" w:fill="FFFFFF"/>
                    <w:lang w:val="en-US" w:eastAsia="zh-CN" w:bidi="ar-SA"/>
                  </w:rPr>
                  <w:id w:val="147478255"/>
                  <w:placeholder>
                    <w:docPart w:val="{6bb98901-940c-495d-ab1d-448984ccb349}"/>
                  </w:placeholder>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r>
                    <w:rPr>
                      <w:rFonts w:hint="eastAsia" w:ascii="微软雅黑" w:hAnsi="微软雅黑" w:eastAsia="微软雅黑" w:cs="微软雅黑"/>
                      <w:b/>
                      <w:bCs/>
                      <w:spacing w:val="30"/>
                      <w:kern w:val="2"/>
                      <w:sz w:val="24"/>
                      <w:szCs w:val="24"/>
                      <w:shd w:val="clear" w:color="auto" w:fill="FFFFFF"/>
                      <w:lang w:val="en-US" w:eastAsia="zh-CN" w:bidi="ar-SA"/>
                    </w:rPr>
                    <w:t>好好领会</w:t>
                  </w:r>
                </w:sdtContent>
              </w:sdt>
            </w:sdtContent>
          </w:sdt>
          <w:r>
            <w:rPr>
              <w:rFonts w:hint="eastAsia" w:ascii="微软雅黑" w:hAnsi="微软雅黑" w:eastAsia="微软雅黑" w:cs="微软雅黑"/>
              <w:b/>
              <w:bCs/>
              <w:spacing w:val="30"/>
              <w:kern w:val="2"/>
              <w:sz w:val="24"/>
              <w:szCs w:val="24"/>
              <w:shd w:val="clear" w:color="auto" w:fill="FFFFFF"/>
              <w:lang w:val="en-US" w:eastAsia="zh-CN" w:bidi="ar-SA"/>
            </w:rPr>
            <w:tab/>
          </w:r>
          <w:bookmarkStart w:id="7" w:name="_Toc8947_WPSOffice_Level1Page"/>
          <w:r>
            <w:rPr>
              <w:rFonts w:hint="eastAsia" w:ascii="微软雅黑" w:hAnsi="微软雅黑" w:eastAsia="微软雅黑" w:cs="微软雅黑"/>
              <w:b/>
              <w:bCs/>
              <w:spacing w:val="30"/>
              <w:kern w:val="2"/>
              <w:sz w:val="24"/>
              <w:szCs w:val="24"/>
              <w:shd w:val="clear" w:color="auto" w:fill="FFFFFF"/>
              <w:lang w:val="en-US" w:eastAsia="zh-CN" w:bidi="ar-SA"/>
            </w:rPr>
            <w:t>4</w:t>
          </w:r>
          <w:bookmarkEnd w:id="7"/>
          <w:r>
            <w:rPr>
              <w:rFonts w:hint="eastAsia" w:ascii="微软雅黑" w:hAnsi="微软雅黑" w:eastAsia="微软雅黑" w:cs="微软雅黑"/>
              <w:b/>
              <w:bCs/>
              <w:spacing w:val="30"/>
              <w:kern w:val="2"/>
              <w:sz w:val="24"/>
              <w:szCs w:val="24"/>
              <w:shd w:val="clear" w:color="auto" w:fill="FFFFFF"/>
              <w:lang w:val="en-US" w:eastAsia="zh-CN" w:bidi="ar-SA"/>
            </w:rPr>
            <w:t>9</w:t>
          </w:r>
          <w:r>
            <w:rPr>
              <w:rFonts w:hint="eastAsia" w:ascii="微软雅黑" w:hAnsi="微软雅黑" w:eastAsia="微软雅黑" w:cs="微软雅黑"/>
              <w:b/>
              <w:bCs/>
              <w:spacing w:val="30"/>
              <w:kern w:val="2"/>
              <w:sz w:val="24"/>
              <w:szCs w:val="24"/>
              <w:shd w:val="clear" w:color="auto" w:fill="FFFFFF"/>
              <w:lang w:val="en-US" w:eastAsia="zh-CN" w:bidi="ar-SA"/>
            </w:rPr>
            <w:fldChar w:fldCharType="end"/>
          </w:r>
        </w:p>
        <w:p>
          <w:pPr>
            <w:pStyle w:val="18"/>
            <w:tabs>
              <w:tab w:val="right" w:leader="dot" w:pos="8306"/>
            </w:tabs>
            <w:rPr>
              <w:rFonts w:hint="eastAsia" w:ascii="微软雅黑" w:hAnsi="微软雅黑" w:eastAsia="微软雅黑" w:cs="微软雅黑"/>
              <w:b/>
              <w:bCs/>
              <w:spacing w:val="30"/>
              <w:kern w:val="2"/>
              <w:sz w:val="24"/>
              <w:szCs w:val="24"/>
              <w:shd w:val="clear" w:color="auto" w:fill="FFFFFF"/>
              <w:lang w:val="en-US" w:eastAsia="zh-CN" w:bidi="ar-SA"/>
            </w:rPr>
          </w:pPr>
          <w:r>
            <w:rPr>
              <w:rFonts w:hint="eastAsia" w:ascii="微软雅黑" w:hAnsi="微软雅黑" w:eastAsia="微软雅黑" w:cs="微软雅黑"/>
              <w:b/>
              <w:bCs/>
              <w:spacing w:val="30"/>
              <w:kern w:val="2"/>
              <w:sz w:val="24"/>
              <w:szCs w:val="24"/>
              <w:shd w:val="clear" w:color="auto" w:fill="FFFFFF"/>
              <w:lang w:val="en-US" w:eastAsia="zh-CN" w:bidi="ar-SA"/>
            </w:rPr>
            <w:fldChar w:fldCharType="begin"/>
          </w:r>
          <w:r>
            <w:rPr>
              <w:rFonts w:hint="eastAsia" w:ascii="微软雅黑" w:hAnsi="微软雅黑" w:eastAsia="微软雅黑" w:cs="微软雅黑"/>
              <w:b/>
              <w:bCs/>
              <w:spacing w:val="30"/>
              <w:kern w:val="2"/>
              <w:sz w:val="24"/>
              <w:szCs w:val="24"/>
              <w:shd w:val="clear" w:color="auto" w:fill="FFFFFF"/>
              <w:lang w:val="en-US" w:eastAsia="zh-CN" w:bidi="ar-SA"/>
            </w:rPr>
            <w:instrText xml:space="preserve"> HYPERLINK \l _Toc16574_WPSOffice_Level1 </w:instrText>
          </w:r>
          <w:r>
            <w:rPr>
              <w:rFonts w:hint="eastAsia" w:ascii="微软雅黑" w:hAnsi="微软雅黑" w:eastAsia="微软雅黑" w:cs="微软雅黑"/>
              <w:b/>
              <w:bCs/>
              <w:spacing w:val="30"/>
              <w:kern w:val="2"/>
              <w:sz w:val="24"/>
              <w:szCs w:val="24"/>
              <w:shd w:val="clear" w:color="auto" w:fill="FFFFFF"/>
              <w:lang w:val="en-US" w:eastAsia="zh-CN" w:bidi="ar-SA"/>
            </w:rPr>
            <w:fldChar w:fldCharType="separate"/>
          </w:r>
          <w:sdt>
            <w:sdtPr>
              <w:rPr>
                <w:rFonts w:hint="eastAsia" w:ascii="微软雅黑" w:hAnsi="微软雅黑" w:eastAsia="微软雅黑" w:cs="微软雅黑"/>
                <w:b/>
                <w:bCs/>
                <w:spacing w:val="30"/>
                <w:kern w:val="2"/>
                <w:sz w:val="24"/>
                <w:szCs w:val="24"/>
                <w:shd w:val="clear" w:color="auto" w:fill="FFFFFF"/>
                <w:lang w:val="en-US" w:eastAsia="zh-CN" w:bidi="ar-SA"/>
              </w:rPr>
              <w:id w:val="147478255"/>
              <w:placeholder>
                <w:docPart w:val="{bfe16a11-9f87-44ae-96d5-2f3422868460}"/>
              </w:placeholder>
            </w:sdtPr>
            <w:sdtEndPr>
              <w:rPr>
                <w:rFonts w:hint="eastAsia" w:ascii="微软雅黑" w:hAnsi="微软雅黑" w:eastAsia="微软雅黑" w:cs="微软雅黑"/>
                <w:b/>
                <w:bCs/>
                <w:spacing w:val="30"/>
                <w:kern w:val="2"/>
                <w:sz w:val="24"/>
                <w:szCs w:val="24"/>
                <w:shd w:val="clear" w:color="auto" w:fill="FFFFFF"/>
                <w:lang w:val="en-US" w:eastAsia="zh-CN" w:bidi="ar-SA"/>
              </w:rPr>
            </w:sdtEndPr>
            <w:sdtContent>
              <w:r>
                <w:rPr>
                  <w:rFonts w:hint="eastAsia" w:ascii="微软雅黑" w:hAnsi="微软雅黑" w:eastAsia="微软雅黑" w:cs="微软雅黑"/>
                  <w:b/>
                  <w:bCs/>
                  <w:spacing w:val="30"/>
                  <w:kern w:val="2"/>
                  <w:sz w:val="24"/>
                  <w:szCs w:val="24"/>
                  <w:shd w:val="clear" w:color="auto" w:fill="FFFFFF"/>
                  <w:lang w:val="en-US" w:eastAsia="zh-CN" w:bidi="ar-SA"/>
                </w:rPr>
                <w:t>7.传统文化呼唤现代表达</w:t>
              </w:r>
            </w:sdtContent>
          </w:sdt>
          <w:r>
            <w:rPr>
              <w:rFonts w:hint="eastAsia" w:ascii="微软雅黑" w:hAnsi="微软雅黑" w:eastAsia="微软雅黑" w:cs="微软雅黑"/>
              <w:b/>
              <w:bCs/>
              <w:spacing w:val="30"/>
              <w:kern w:val="2"/>
              <w:sz w:val="24"/>
              <w:szCs w:val="24"/>
              <w:shd w:val="clear" w:color="auto" w:fill="FFFFFF"/>
              <w:lang w:val="en-US" w:eastAsia="zh-CN" w:bidi="ar-SA"/>
            </w:rPr>
            <w:tab/>
          </w:r>
          <w:bookmarkStart w:id="8" w:name="_Toc16574_WPSOffice_Level1Page"/>
          <w:r>
            <w:rPr>
              <w:rFonts w:hint="eastAsia" w:ascii="微软雅黑" w:hAnsi="微软雅黑" w:eastAsia="微软雅黑" w:cs="微软雅黑"/>
              <w:b/>
              <w:bCs/>
              <w:spacing w:val="30"/>
              <w:kern w:val="2"/>
              <w:sz w:val="24"/>
              <w:szCs w:val="24"/>
              <w:shd w:val="clear" w:color="auto" w:fill="FFFFFF"/>
              <w:lang w:val="en-US" w:eastAsia="zh-CN" w:bidi="ar-SA"/>
            </w:rPr>
            <w:t>5</w:t>
          </w:r>
          <w:bookmarkEnd w:id="8"/>
          <w:r>
            <w:rPr>
              <w:rFonts w:hint="eastAsia" w:ascii="微软雅黑" w:hAnsi="微软雅黑" w:eastAsia="微软雅黑" w:cs="微软雅黑"/>
              <w:b/>
              <w:bCs/>
              <w:spacing w:val="30"/>
              <w:kern w:val="2"/>
              <w:sz w:val="24"/>
              <w:szCs w:val="24"/>
              <w:shd w:val="clear" w:color="auto" w:fill="FFFFFF"/>
              <w:lang w:val="en-US" w:eastAsia="zh-CN" w:bidi="ar-SA"/>
            </w:rPr>
            <w:t>8</w:t>
          </w:r>
          <w:r>
            <w:rPr>
              <w:rFonts w:hint="eastAsia" w:ascii="微软雅黑" w:hAnsi="微软雅黑" w:eastAsia="微软雅黑" w:cs="微软雅黑"/>
              <w:b/>
              <w:bCs/>
              <w:spacing w:val="30"/>
              <w:kern w:val="2"/>
              <w:sz w:val="24"/>
              <w:szCs w:val="24"/>
              <w:shd w:val="clear" w:color="auto" w:fill="FFFFFF"/>
              <w:lang w:val="en-US" w:eastAsia="zh-CN" w:bidi="ar-SA"/>
            </w:rPr>
            <w:fldChar w:fldCharType="end"/>
          </w:r>
          <w:bookmarkEnd w:id="0"/>
          <w:bookmarkStart w:id="26" w:name="_GoBack"/>
          <w:bookmarkEnd w:id="26"/>
        </w:p>
      </w:sdtContent>
    </w:sdt>
    <w:p>
      <w:pPr>
        <w:jc w:val="center"/>
        <w:rPr>
          <w:rFonts w:hint="eastAsia" w:ascii="华文中宋" w:hAnsi="华文中宋" w:eastAsia="华文中宋" w:cs="华文中宋"/>
          <w:b/>
          <w:bCs/>
          <w:sz w:val="40"/>
          <w:szCs w:val="40"/>
        </w:rPr>
      </w:pPr>
    </w:p>
    <w:p>
      <w:pPr>
        <w:jc w:val="center"/>
        <w:rPr>
          <w:rFonts w:hint="eastAsia" w:ascii="华文中宋" w:hAnsi="华文中宋" w:eastAsia="华文中宋" w:cs="华文中宋"/>
          <w:b/>
          <w:bCs/>
          <w:sz w:val="40"/>
          <w:szCs w:val="40"/>
        </w:rPr>
      </w:pPr>
    </w:p>
    <w:p>
      <w:pPr>
        <w:jc w:val="both"/>
        <w:rPr>
          <w:rFonts w:hint="eastAsia" w:ascii="华文中宋" w:hAnsi="华文中宋" w:eastAsia="华文中宋" w:cs="华文中宋"/>
          <w:b/>
          <w:bCs/>
          <w:sz w:val="40"/>
          <w:szCs w:val="40"/>
        </w:rPr>
      </w:pPr>
    </w:p>
    <w:p>
      <w:pPr>
        <w:jc w:val="left"/>
        <w:rPr>
          <w:rFonts w:ascii="华文中宋" w:hAnsi="华文中宋" w:eastAsia="华文中宋" w:cs="华文中宋"/>
          <w:b/>
          <w:bCs/>
          <w:sz w:val="40"/>
          <w:szCs w:val="40"/>
        </w:rPr>
        <w:sectPr>
          <w:footerReference r:id="rId5" w:type="first"/>
          <w:footerReference r:id="rId4"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华文中宋" w:hAnsi="华文中宋" w:eastAsia="华文中宋" w:cs="华文中宋"/>
          <w:b/>
          <w:bCs/>
          <w:sz w:val="36"/>
          <w:szCs w:val="36"/>
        </w:rPr>
      </w:pPr>
      <w:bookmarkStart w:id="9" w:name="_Toc3968_WPSOffice_Level1"/>
      <w:r>
        <w:rPr>
          <w:rFonts w:hint="eastAsia" w:ascii="华文中宋" w:hAnsi="华文中宋" w:eastAsia="华文中宋" w:cs="华文中宋"/>
          <w:b/>
          <w:bCs/>
          <w:sz w:val="36"/>
          <w:szCs w:val="36"/>
        </w:rPr>
        <w:t>南方日报关于学习贯彻习近平总书记对广东</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工作提出的四点要求的系列文章</w:t>
      </w:r>
    </w:p>
    <w:p>
      <w:pPr>
        <w:jc w:val="center"/>
        <w:rPr>
          <w:rFonts w:hint="eastAsia" w:ascii="华文中宋" w:hAnsi="华文中宋" w:eastAsia="华文中宋" w:cs="华文中宋"/>
          <w:b/>
          <w:bCs/>
          <w:sz w:val="36"/>
          <w:szCs w:val="36"/>
        </w:rPr>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在新时代把改革开放不断推向深入</w:t>
      </w:r>
      <w:bookmarkEnd w:id="9"/>
    </w:p>
    <w:p>
      <w:pPr>
        <w:jc w:val="center"/>
        <w:rPr>
          <w:rFonts w:hint="eastAsia" w:ascii="仿宋" w:hAnsi="仿宋" w:eastAsia="仿宋" w:cs="仿宋"/>
          <w:i w:val="0"/>
          <w:caps w:val="0"/>
          <w:color w:val="1B1B1B"/>
          <w:spacing w:val="0"/>
          <w:kern w:val="0"/>
          <w:sz w:val="30"/>
          <w:szCs w:val="30"/>
          <w:lang w:val="en-US" w:eastAsia="zh-CN" w:bidi="ar-SA"/>
        </w:rPr>
      </w:pPr>
      <w:r>
        <w:rPr>
          <w:rFonts w:hint="eastAsia" w:ascii="仿宋" w:hAnsi="仿宋" w:eastAsia="仿宋" w:cs="仿宋"/>
          <w:i w:val="0"/>
          <w:caps w:val="0"/>
          <w:color w:val="1B1B1B"/>
          <w:spacing w:val="0"/>
          <w:kern w:val="0"/>
          <w:sz w:val="30"/>
          <w:szCs w:val="30"/>
          <w:lang w:val="en-US" w:eastAsia="zh-CN" w:bidi="ar-SA"/>
        </w:rPr>
        <w:t>——二论学习贯彻落实习近平总书记视察广东重要讲话精神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hint="eastAsia" w:ascii="仿宋" w:hAnsi="仿宋" w:eastAsia="仿宋" w:cs="仿宋"/>
          <w:i w:val="0"/>
          <w:caps w:val="0"/>
          <w:color w:val="1B1B1B"/>
          <w:spacing w:val="0"/>
          <w:sz w:val="32"/>
          <w:szCs w:val="32"/>
          <w:lang w:val="en-US" w:eastAsia="zh-CN"/>
        </w:rPr>
      </w:pPr>
      <w:r>
        <w:rPr>
          <w:rFonts w:hint="eastAsia" w:ascii="仿宋" w:hAnsi="仿宋" w:eastAsia="仿宋" w:cs="仿宋"/>
          <w:i w:val="0"/>
          <w:caps w:val="0"/>
          <w:color w:val="1B1B1B"/>
          <w:spacing w:val="0"/>
          <w:sz w:val="32"/>
          <w:szCs w:val="32"/>
        </w:rPr>
        <w:t> </w:t>
      </w:r>
      <w:r>
        <w:rPr>
          <w:rFonts w:hint="eastAsia" w:ascii="仿宋" w:hAnsi="仿宋" w:eastAsia="仿宋" w:cs="仿宋"/>
          <w:i w:val="0"/>
          <w:caps w:val="0"/>
          <w:color w:val="1B1B1B"/>
          <w:spacing w:val="0"/>
          <w:sz w:val="32"/>
          <w:szCs w:val="32"/>
          <w:lang w:val="en-US" w:eastAsia="zh-CN"/>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rPr>
      </w:pPr>
      <w:r>
        <w:rPr>
          <w:rFonts w:hint="eastAsia" w:ascii="仿宋" w:hAnsi="仿宋" w:eastAsia="仿宋" w:cs="仿宋"/>
          <w:i w:val="0"/>
          <w:caps w:val="0"/>
          <w:color w:val="1B1B1B"/>
          <w:spacing w:val="0"/>
          <w:sz w:val="32"/>
          <w:szCs w:val="32"/>
        </w:rPr>
        <w:t>实践发展永无止境，解放思想永无止境，改革开放也永无止境。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rPr>
        <w:t>“越是环境复杂，我们越是要以更坚定的信心、更有力的措施把改革开放不断推向深入。”习近平总书记在视察广东重要讲话中，高度评价改革开放40年广东取得的成绩和创造的经验，明确指出新形势下全面深化改革、全面扩大开放的路径和方法，为我们在新时代推动改革开放再出发，进一步指明了前进方向、明确了行动指南、提供了根本遵循</w:t>
      </w:r>
      <w:r>
        <w:rPr>
          <w:rFonts w:hint="eastAsia" w:ascii="仿宋" w:hAnsi="仿宋" w:eastAsia="仿宋" w:cs="仿宋"/>
          <w:i w:val="0"/>
          <w:caps w:val="0"/>
          <w:color w:val="1B1B1B"/>
          <w:spacing w:val="0"/>
          <w:sz w:val="32"/>
          <w:szCs w:val="32"/>
          <w:lang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rPr>
      </w:pPr>
      <w:r>
        <w:rPr>
          <w:rFonts w:hint="eastAsia" w:ascii="仿宋" w:hAnsi="仿宋" w:eastAsia="仿宋" w:cs="仿宋"/>
          <w:i w:val="0"/>
          <w:caps w:val="0"/>
          <w:color w:val="1B1B1B"/>
          <w:spacing w:val="0"/>
          <w:sz w:val="32"/>
          <w:szCs w:val="32"/>
        </w:rPr>
        <w:t>改革开放是党和人民大踏步赶上时代的重要法宝，是坚持和发展中国特色社会主义的必由之路，是决定当代中国命运的关键一招，也是决定实现“两个一百年”奋斗目标、实现中华民族伟大复兴的关键一招。40年前，以十一届三中全会为标志，从农村到城市，从试点到推广，改革开放这场伟大革命由此开启，中国的面貌从此焕然一新，世界的面貌也为之一变。世界第二大经济体、第一大工业国、第一大货物贸易国、第一大外汇储备国……40年来，中国人民始终艰苦奋斗、顽强拼搏，始终上下求索、锐意进取，始终与时俱进、一往无前，极大解放和发展了生产力，开辟了中国特色社会主义道路。40年的变化翻天覆地，举世瞩目。特别是党的十八大以来，以习近平同志为核心的党中央着眼于完善和发展中国特色社会主义制度、推进国家治理体系和治理能力现代化的总目标，蹄疾步稳推进全面深化改革，不断增强改革的系统性、整体性、协同性，推动党和国家事业发生了历史性变革。实践证明，改革开放道路是正确的，必须一以贯之、锲而不舍、再接再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rPr>
      </w:pPr>
      <w:r>
        <w:rPr>
          <w:rFonts w:hint="eastAsia" w:ascii="仿宋" w:hAnsi="仿宋" w:eastAsia="仿宋" w:cs="仿宋"/>
          <w:i w:val="0"/>
          <w:caps w:val="0"/>
          <w:color w:val="1B1B1B"/>
          <w:spacing w:val="0"/>
          <w:sz w:val="32"/>
          <w:szCs w:val="32"/>
        </w:rPr>
        <w:t>广东是改革开放的排头兵、先行地、实验区。改革开放以来，在党中央的鼓励和支持下，广东以敢为人先的历史担当和大无畏的革命胆略，大胆探索、大胆实践，推动广东改革开放先行一步，创造了很多全国第一。十八大以来，习近平总书记两次来到广东，向世界宣示中国改革不停顿、开放不止步；在对广东工作的多次重要指示批示中，总书记要求我们高举改革开放旗帜，继续全面深化改革开放，为新时代的广东赋予了神圣职责和光荣使命。实现“四个走在全国前列”、当好“两个重要窗口”，每个方面都是系统工程，没有哪一项是敲锣打鼓、轻轻松松能够完成的。我们要牢记总书记的嘱托，弘扬敢闯敢试、敢为人先的改革精神，立足自身优势，创造更多经验，把改革开放的旗帜举得更高更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rPr>
      </w:pPr>
      <w:r>
        <w:rPr>
          <w:rFonts w:hint="eastAsia" w:ascii="仿宋" w:hAnsi="仿宋" w:eastAsia="仿宋" w:cs="仿宋"/>
          <w:i w:val="0"/>
          <w:caps w:val="0"/>
          <w:color w:val="1B1B1B"/>
          <w:spacing w:val="0"/>
          <w:sz w:val="32"/>
          <w:szCs w:val="32"/>
        </w:rPr>
        <w:t>新的历史起点上，总结好改革开放的经验和启示，不仅是对40年艰辛探索和实践的最好庆祝，而且势必能为新时代推进中国特色社会主义伟大事业提供强大动力。当前，国际国内形势发生了广泛而深刻的变化，改革发展面临着新形势新任务新挑战，我们要抓住机遇、迎接挑战，关键在于高举新时代改革开放旗帜，继续全面深化改革、全面扩大开放。要掌握辩证唯物主义和历史唯物主义的方法论，既讲两点论，又讲重点论，善于处理改革开放中局部和全局、当前和长远、重点和非重点等关系；要以改革开放的眼光看待改革开放，充分认识到改革由问题倒逼而产生，在不断解决问题中而深化，必须勇于变革、勇于创新，永不僵化、永不停滞；要充分认识新形势下改革开放的时代性、体系性、全局性问题，在更高起点、更高层次、更高目标上推进改革开放；要不忘改革开放初心，坚持以人民为中心，把为人民谋幸福作为检验改革成效的标准，让改革开放成果更好惠及广大人民群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rPr>
      </w:pPr>
      <w:r>
        <w:rPr>
          <w:rFonts w:hint="eastAsia" w:ascii="仿宋" w:hAnsi="仿宋" w:eastAsia="仿宋" w:cs="仿宋"/>
          <w:i w:val="0"/>
          <w:caps w:val="0"/>
          <w:color w:val="1B1B1B"/>
          <w:spacing w:val="0"/>
          <w:sz w:val="32"/>
          <w:szCs w:val="32"/>
        </w:rPr>
        <w:t>一滴水可以映射出太阳的光辉。回顾改革开放40年特别是党的十八大以来的发展历程，广东之所以能够保持经济高速增长、实现综合实力历史性跨越，最根本的动力是改革开放；展望未来，广东解决新时代前进路上的问题，推动经济高质量发展，创造更加美好的生活，实现“四个走在全国前列”、当好“两个重要窗口”，改革开放仍然是必由之路。学习贯彻落实总书记视察广东重要讲话精神，要把粤港澳大湾区建设作为广东改革开放的大机遇、大文章，抓紧抓实办好；要在更高水平上扩大开放，高标准建设广东自由贸易试验区，打造高水平对外开放门户枢纽；要继续推进改革，抓好改革举措的协同配套、同向共进。要坚持问题导向，强化体制机制创新，转变政府职能，进一步优化营商环境，注重“两个大局”，用好“两个市场”“两种资源”，使改革和开放相互促进、相得益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rPr>
        <w:t>时序轮替中，始终不变的是奋进者的身姿；历史坐标上，始终清晰的是改革者的步伐。站在改革开放40周年的时间节点上，全省广大干部群众要坚持以习近平新时代中国特色社会主义思想为指导，用总书记视察广东重要讲话精神统领各项工作，增强改革定力，抓住时间窗口，争做改革的促进派和实干家，以逢山开路、遇水架桥的奋斗姿态和闻鸡起舞、日夜兼程的精神状态，一代又一代人接力干下去，创造让世界刮目相看的新的更大奇迹。</w:t>
      </w:r>
      <w:r>
        <w:rPr>
          <w:rFonts w:hint="eastAsia" w:ascii="仿宋" w:hAnsi="仿宋" w:eastAsia="仿宋" w:cs="仿宋"/>
          <w:i w:val="0"/>
          <w:caps w:val="0"/>
          <w:color w:val="1B1B1B"/>
          <w:spacing w:val="0"/>
          <w:sz w:val="32"/>
          <w:szCs w:val="32"/>
          <w:lang w:eastAsia="zh-CN"/>
        </w:rPr>
        <w:t>（摘自《南方日报》）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10" w:name="_Toc2943_WPSOffice_Level1"/>
      <w:r>
        <w:rPr>
          <w:rFonts w:hint="eastAsia" w:ascii="华文中宋" w:hAnsi="华文中宋" w:eastAsia="华文中宋" w:cs="华文中宋"/>
          <w:b/>
          <w:bCs/>
          <w:sz w:val="36"/>
          <w:szCs w:val="36"/>
          <w:lang w:eastAsia="zh-CN"/>
        </w:rPr>
        <w:t>以新担当新作为推动高质量发展</w:t>
      </w:r>
      <w:bookmarkEnd w:id="10"/>
    </w:p>
    <w:p>
      <w:pPr>
        <w:jc w:val="center"/>
        <w:rPr>
          <w:rFonts w:hint="eastAsia" w:ascii="仿宋" w:hAnsi="仿宋" w:eastAsia="仿宋" w:cs="仿宋"/>
          <w:i w:val="0"/>
          <w:caps w:val="0"/>
          <w:color w:val="1B1B1B"/>
          <w:spacing w:val="0"/>
          <w:sz w:val="30"/>
          <w:szCs w:val="30"/>
          <w:lang w:eastAsia="zh-CN"/>
        </w:rPr>
      </w:pPr>
      <w:r>
        <w:rPr>
          <w:rFonts w:hint="eastAsia" w:ascii="仿宋" w:hAnsi="仿宋" w:eastAsia="仿宋" w:cs="仿宋"/>
          <w:i w:val="0"/>
          <w:caps w:val="0"/>
          <w:color w:val="1B1B1B"/>
          <w:spacing w:val="0"/>
          <w:sz w:val="30"/>
          <w:szCs w:val="30"/>
          <w:lang w:eastAsia="zh-CN"/>
        </w:rPr>
        <w:t>——三论学习贯彻落实习近平总书记视察广东重要讲话精神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由高速增长阶段转向高质量发展阶段，是新时代我国经济发展的基本特征。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习近平总书记在视察广东重要讲话中，对广东提出了推动高质量发展的工作要求，并且指明了行动方向和路径。学习贯彻落实总书记重要讲话精神，必须下大气力抓自主创新，大力发展以制造业为根基的实体经济，坚定践行绿水青山就是金山银山理念，以高质量发展的成果切实保障和改善民生，推动经济发展质量变革、效率变革、动力变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事有必至，理有固然。”量的积累到一定阶段，必须转向质的提升，这是经济发展的规律使然，也合乎唯物辩证法的基本原理。高质量发展，就是能够很好满足人民日益增长的美好生活需要的发展，是体现新发展理念的发展，是创新成为第一动力、协调成为内生特点、绿色成为普遍形态、开放成为必由之路、共享成为根本目的的发展。广东是改革开放的排头兵、先行地、实验区，经济总量连续29年位居全国前列，产业体系较全面，市场发育较成熟，转型升级较先行，具备高质量发展的必要条件。同时，当下广东的发展也到了转型升级、体制再造、重新出发的质变阶段，亟须解决发展中存在的质量和效益还不够高、科技创新的驱动力还不够强、全省发展不平衡不充分问题还比较突出等难题。只有推动高质量发展，才能保持经济持续健康发展，适应社会主要矛盾变化，筑牢全面建成小康社会基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创新是引领发展的第一动力，是推动高质量发展的战略支撑。习近平总书记在视察广东重要讲话中指出：“中华民族奋斗的基点是自力更生，攀登世界科技高峰的必由之路是自主创新，所有企业都要朝这个方向努力奋斗。”推动高质量发展，关键就是实现由要素驱动向创新驱动转变，最大程度发挥创新的动能作用。企业是创新的主体，市场的需求就是创新的方向。以创新推动高质量发展，就要发挥好企业主体作用和市场导向作用，培育一批有志气和骨气加快增强自主创新能力和实力的标杆企业，努力实现关键核心技术自主可控，把创新发展主动权牢牢掌握在自己手中；就要加快建立技术创新体系，深化科技体制改革，实施高新技术企业培育孵化体系建设，促进科技成果转化，强化知识产权创造、保护、运用，打好创新驱动政策“组合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实体经济是财富创造的根本源泉，是国家强盛的重要支柱。正如习近平总书记在视察广东重要讲话中所强调：“实体经济是一国经济的立身之本、财富之源。”改革开放40年，广东靠实体经济发展起步，还要继续依靠实体经济走向未来。任何时候，实体经济都是广东发展的根基；任何时候，广东发展都不能脱实向虚。推动高质量发展，要求我们必须把实体经济作为发展经济的着力点抓实抓好，放到更加突出的位置做大做强。发展壮大实体经济，重在制造业，也难在制造业，尤其是先进制造业。为此，必须深化供给侧结构性改革，破除无效供给，培育创新动能，降低运营成本，推动资源要素向实体经济集聚，推动制造业加速向数字化、网络化、智能化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没有良好的生态环境，高质量发展就无从谈起，美好生活也难以实现。当下，广东经济社会发展同生态环境保护的矛盾仍比较突出，特别是部分河流污染、城市黑臭水体、农村垃圾围城等问题，影响着全面建成小康社会的最后一程，也是实现高质量发展的明显短板。今年3月，习近平总书记在参加十三届全国人大一次会议广东代表团审议时发表重要讲话，明确要求广东“以壮士断腕的勇气，果断淘汰那些高污染、高排放的产业和企业”。此次视察广东，总书记又明确提出“要深入抓好生态文明建设”。推动高质量发展，要求我们必须把经济社会发展同生态文明建设统筹起来，秉持绿水青山就是金山银山的理念，加大生态系统保护力度，着力解决突出环境问题，统筹山水林田湖草系统治理，深化同香港、澳门生态环保合作，加强同邻近省份开展污染联防联治协作，坚决打好污染防治攻坚战，补上生态欠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提高保障和改善民生水平，是推动高质量发展的题中应有之义。“我们党是全心全意为人民服务的党，党的一切工作就是要为老百姓排忧解难谋幸福”“乡亲们一天不脱贫，我就一天放不下心来”“要切实把群众大大小小的事办好”……习近平总书记在视察广东重要讲话中，再次深刻表达了我们党以人民为中心的发展思想，以及把人民对美好生活的向往作为奋斗目标的铿锵宣示。推动高质量发展，就要始终把人民利益摆在至高无上的位置，针对群众最关心最直接最现实的利益问题精准施策，着力把就业、教育、医疗、社保、住房、家政服务等问题一个一个解决好、一件一件办好，不断满足人民日益增长的美好生活需要，让人民群众安居乐业，获得感、幸福感、安全感更加充实、更有保障、更可持续。</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肯取势者可为人先，能谋势者必有所成。”推动高质量发展是遵循经济规律发展的必然要求，是习近平总书记寄予广东的殷切期望。学习宣传贯彻总书记重要讲话精神是广东当前和今后一个时期的头等大事和首要政治任务，全省各地区各部门必须坚持以习近平新时代中国特色社会主义思想统领一切工作，把推动高质量发展作为确定发展思路、制定经济政策、实施宏观调控的根本要求，激发创新活力、大力发展实体经济、深入抓好生态文明建设、切实保障和改善民生，在构建推动经济高质量发展体制机制上走在全国前列，以新担当、新作为推动广东高质量发展取得新成就、创造新辉煌。（摘自《南方日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11" w:name="_Toc21535_WPSOffice_Level1"/>
      <w:r>
        <w:rPr>
          <w:rFonts w:hint="eastAsia" w:ascii="华文中宋" w:hAnsi="华文中宋" w:eastAsia="华文中宋" w:cs="华文中宋"/>
          <w:b/>
          <w:bCs/>
          <w:sz w:val="36"/>
          <w:szCs w:val="36"/>
          <w:lang w:eastAsia="zh-CN"/>
        </w:rPr>
        <w:t>精准施策提高发展平衡性和协调性</w:t>
      </w:r>
      <w:bookmarkEnd w:id="11"/>
    </w:p>
    <w:p>
      <w:pPr>
        <w:jc w:val="center"/>
        <w:rPr>
          <w:rFonts w:hint="eastAsia" w:ascii="仿宋" w:hAnsi="仿宋" w:eastAsia="仿宋" w:cs="仿宋"/>
          <w:i w:val="0"/>
          <w:caps w:val="0"/>
          <w:color w:val="1B1B1B"/>
          <w:spacing w:val="0"/>
          <w:sz w:val="30"/>
          <w:szCs w:val="30"/>
          <w:lang w:eastAsia="zh-CN"/>
        </w:rPr>
      </w:pPr>
      <w:r>
        <w:rPr>
          <w:rFonts w:hint="eastAsia" w:ascii="仿宋" w:hAnsi="仿宋" w:eastAsia="仿宋" w:cs="仿宋"/>
          <w:i w:val="0"/>
          <w:caps w:val="0"/>
          <w:color w:val="1B1B1B"/>
          <w:spacing w:val="0"/>
          <w:sz w:val="30"/>
          <w:szCs w:val="30"/>
          <w:lang w:eastAsia="zh-CN"/>
        </w:rPr>
        <w:t>——四论学习贯彻落实习近平总书记视察广东重要讲话精神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不谋全局者，不足谋一域。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城乡区域发展不平衡是广东高质量发展的最大短板。”习近平总书记在视察广东重要讲话中，对广东提出了提高发展平衡性和协调性的工作要求。这是总书记立足长远、谋划全局的战略考量，对做好新时代广东工作具有重大指导意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唱和如一，宫商协调。”党的十八大以来，习近平总书记高度重视平衡发展、协调发展，要求统筹兼顾，协调推进城乡、区域、经济社会、人与自然发展。作为改革开放的排头兵、先行地、实验区，40年来，广东经济社会发生了翻天覆地的变化，但也面临一系列不平衡不协调的问题，比如粤东粤西粤北地区内生发展动力不强，农村发展相对落后，文化建设滞后于经济建设等。这些短板必须及时补上，否则必然影响全面建成小康社会的进度和成色。学习贯彻落实总书记重要讲话精神，就要聚焦存在的问题，深入实施乡村振兴战略，加快构建“一核一带一区”区域发展新格局，大力推进物质文明和精神文明协调发展，深入推进法治广东、平安广东建设，以更大投入、更精准措施，破解发展不平衡不协调问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乡村兴则国家兴，乡村衰则国家衰。全面建成小康社会最艰巨最繁重的任务在农村，最广泛最深厚的基础在农村，最大的潜力和后劲也在农村。省委十二届四次全会指出：“城乡发展不平衡是广东最大的发展不平衡，农村发展不充分是广东最大的发展不充分。”解决这些发展不平衡不充分问题，没有任何捷径可走，唯有大力实施乡村振兴战略，加快改变农村落后面貌。要加快建立健全促进城乡融合发展的体制机制和政策体系，带动乡村产业、人才、文化、生态和组织振兴；要下功夫解决城乡二元结构问题，力度更大一些，措施更精准一些，久久为功；要坚决打赢脱贫攻坚战，特别是运用好产业扶贫这个最直接、最有效的办法，加强产业扶贫项目规划，引导和推动更多产业项目落户贫困地区，增强贫困地区造血功能，帮助群众就地就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区域发展不协调是广东基本省情和突出短板。广东既有位列全国经济最发达区域序列的珠三角，又有位列全国贫困县序列的东西两翼及粤北山区，区域差距较大。缩小粤东粤西粤北与珠三角发展差距是广东区域协调发展的紧迫任务。完成这一任务，我们必须打破传统思维，转变固有思路，树立与新发展理念相适应的区域发展理念，突破行政区划局限，全面实施以功能区为引领的区域发展新战略，形成由珠三角核心区、沿海经济带、北部生态发展区构成的“一核一带一区”发展新格局。要做优做强珠三角核心区，以广州、深圳为主引擎推进珠三角核心区深度一体化；加快珠海、汕头两个经济特区发展，把汕头、湛江作为重要发展极，与珠三角沿海地区串珠成链，打造现代化沿海经济带；要充分发挥粤东粤西粤北地区的生态优势，以生态优先和绿色发展为引领，在高水平保护中实现高质量发展，努力把短板变成“潜力板”，不断拓展发展空间，增强发展后劲。</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推动物质文明和精神文明协调发展是坚持和发展中国特色社会主义的必然要求，也是全面建成小康社会的应有之义。习近平总书记曾深刻阐释：“只有物质文明建设和精神文明建设都搞好，国家物质力量和精神力量都增强，全国各族人民物质生活和精神生活都改善，中国特色社会主义事业才能顺利向前推进。”提高发展平衡性和协调性，我们必须加快文化强省建设，推动文化事业和文化产业发展，培育和践行社会主义核心价值观，坚持以文化人、以文育人，努力交出物质文明和精神文明两份好的答卷。尤其要结合总书记视察广东时的重要指示要求，高度重视历史文化保护，在城市规划和建设中不急功近利，不大拆大建；突出地方特色，注重人居环境改善，更多采用微改造的“绣花”功夫，注重文明传承、文化延续，让城市留下记忆，让人们记住乡愁；弘扬优秀传统文化，把粤剧等一系列非物质文化遗产传承好发扬好，更好地推动优秀传统文化传播到海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良好的社会治理是保持社会和谐稳定、让人民过上美好生活的前提和保障。今年3月，习近平总书记在参加十三届全国人大一次会议广东代表团审议时发表重要讲话，要求广东在营造共建共治共享社会治理格局上走在全国前列，让人民群众安居乐业，获得感、幸福感、安全感更加充实、更有保障、更可持续。这一要求与此次视察广东重要讲话一脉相承，都是着眼于提高发展平衡性和协调性。为此，我们必须深入推进法治广东、平安广东建设，不断提高社会治理智能化、科学化、精准化水平。要加强社区治理体系建设，把更多资源、服务、管理放到社区，为居民提供精准化、精细化服务，切实把群众大大小小的事办好；要推动社会治理重心向基层下移，坚持依靠居民、依法有序组织居民群众参与社区治理，实现人人参与、人人尽力、人人共享。</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全面建成小康社会，强调的不只是“小康”，更重要的是“全面”。全省各地区各部门要坚持以习近平新时代中国特色社会主义思想为指导，用总书记视察广东重要讲话精神统领各项工作，统筹推进新时代“五位一体”总体布局，为全面建成小康社会、加快建设社会主义现代化打下坚实基础，不辜负总书记的信任和重托，不辜负广东父老乡亲的期望。（摘自《南方日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12" w:name="_Toc547_WPSOffice_Level1"/>
      <w:r>
        <w:rPr>
          <w:rFonts w:hint="eastAsia" w:ascii="华文中宋" w:hAnsi="华文中宋" w:eastAsia="华文中宋" w:cs="华文中宋"/>
          <w:b/>
          <w:bCs/>
          <w:sz w:val="36"/>
          <w:szCs w:val="36"/>
          <w:lang w:eastAsia="zh-CN"/>
        </w:rPr>
        <w:t>为新时代改革发展提供坚强政治保证</w:t>
      </w:r>
      <w:bookmarkEnd w:id="12"/>
    </w:p>
    <w:p>
      <w:pPr>
        <w:jc w:val="center"/>
        <w:rPr>
          <w:rFonts w:hint="eastAsia" w:ascii="仿宋" w:hAnsi="仿宋" w:eastAsia="仿宋" w:cs="仿宋"/>
          <w:i w:val="0"/>
          <w:caps w:val="0"/>
          <w:color w:val="1B1B1B"/>
          <w:spacing w:val="0"/>
          <w:sz w:val="30"/>
          <w:szCs w:val="30"/>
          <w:lang w:eastAsia="zh-CN"/>
        </w:rPr>
      </w:pPr>
      <w:r>
        <w:rPr>
          <w:rFonts w:hint="eastAsia" w:ascii="仿宋" w:hAnsi="仿宋" w:eastAsia="仿宋" w:cs="仿宋"/>
          <w:i w:val="0"/>
          <w:caps w:val="0"/>
          <w:color w:val="1B1B1B"/>
          <w:spacing w:val="0"/>
          <w:sz w:val="30"/>
          <w:szCs w:val="30"/>
          <w:lang w:eastAsia="zh-CN"/>
        </w:rPr>
        <w:t>——五论学习贯彻落实习近平总书记视察广东重要讲话精神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万山磅礴，必有主峰。办好中国的事情，关键在党，关键在党要管党、全面从严治党。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习近平总书记在视察广东重要讲话中，对新时代加强党的领导和党的建设提出明确要求，为全省广大党员干部群众以新的更大作为开创广东工作新局面提供了强大动力。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打铁必须自身硬”，是我们党以自我革命推动社会革命的庄严承诺。党的十八大以来，以习近平同志为核心的党中央全面加强党的领导和党的建设，坚决改变管党治党宽松软状况。直面党面临的重大风险考验和党内存在的突出问题，以“得罪千百人，不负十三亿”的担当，以猛药去疴、重典治乱的决心，以刮骨疗毒、壮士断腕的勇气，正风肃纪、反腐惩恶，政治生态明显好转，清正之风吹遍神州。站在新时代历史坐标上的广东，按照党中央部署要求，坚定不移推进全面从严治党，深入开展省委巡视和县市巡察工作，持之以恒反对“四风”，坚持不懈“打虎”“拍蝇”“猎狐”，取得显著成效。习近平总书记在参加十三届全国人大一次会议广东代表团审议时发表重要讲话，要求广东认真落实新时代党的建设总要求，努力把各级党组织锻造得更加坚强有力。这一重要指示要求与此次视察讲话精神一脉相承、一以贯之，体现了总书记对加强党的领导和党的建设的系统思考，体现了对广东工作的高度重视和殷切期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党的政治建设是党的根本性建设，决定党的建设方向和效果。习近平总书记在视察广东重要讲话中强调：“要牢固树立‘四个意识’，坚定‘四个自信’，坚决维护党中央权威和集中统一领导。”加强新时代党的建设，必须以党的政治建设为统领，把党的政治建设摆在首位，必须将保证全党服从中央，坚持党中央权威和集中统一领导作为政治建设的首要任务，自觉在思想上政治上行动上同以习近平同志为核心的党中央保持高度一致。要严明政治纪律和政治规矩，落实新形势下党内政治生活若干准则，增强党内政治生活的政治性、时代性、原则性、战斗性，涵养风清气正的良好政治生态。要牢记“五个必须”，坚决杜绝“七个有之”，决不允许在广东大地搞政治阴谋，危害党中央权威；决不允许拉帮结派，搞团团伙伙；决不允许政商勾结、形成利益集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意识形态工作是党的一项极端重要的工作，广东地处改革开放和意识形态斗争“两个前沿”，宣传思想文化工作任务重、要求高。我们要自觉承担起“举旗帜、聚民心、育新人、兴文化、展形象”的使命任务，继续深入开展“大学习、深调研、真落实”活动，加强理论宣传阐释，用马克思主义中国化最新成果武装头脑、指导实践，推动习近平新时代中国特色社会主义思想在南粤大地落地生根、结出丰硕成果。要坚持正确舆论导向，切实加强阵地、内容、导向、队伍管理，做到守土有责、守土负责、守土尽责，特别要守住互联网主阵地，加强舆情监测和处置，构筑网上网下“同心圆”，严防出现“两个舆论场”，营造清朗的网络空间。要绷紧维护意识形态安全的弦，严格落实意识形态工作责任制，全方位筑牢意识形态安全“护城河”和“防火墙”，坚决守好意识形态安全的“南大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推进党的建设伟大工程，关键在人。要切实加强队伍建设，坚持正确选人用人导向，把好干部标准落到实处，建设忠诚干净担当的高素质专业化干部队伍。为敢于担当作为的干部撑腰鼓劲，激发干部队伍传承弘扬改革开放先辈“杀出一条血路”的大无畏精神气魄，推动新时代改革开放再出发。基础不牢，地动山摇。党的十九大报告对加强基层组织建设作出专门部署，今年6月，广东召开全省加强基层党组织建设工作会议，并印发了《广东省加强党的基层组织建设三年行动计划（2018－2020年）》。学习贯彻落实习近平总书记视察广东重要讲话精神，要和学习贯彻十九大精神结合起来，和贯彻落实中央和省委的各项部署结合起来，把抓基层、打基础作为管党治党的长远大计和固本之策，推动全省基层党组织建设全面进步、全面过硬。要深入实施基层党组织“头雁”工程，加强基层党组织带头人队伍建设，注重培养选拔有干劲、会干事、作风正派、办事公道的人担任支部书记，团结带领乡亲们脱贫致富奔小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人心是最大的政治，作风建设和反腐败斗争关乎人心向背，关乎党的生死存亡。加强党的领导和党的建设，就要坚定不移正风肃纪反腐，坚持正风不止步、法纪无例外、反腐没禁区。要继续推进作风建设，整治各种隐形变异“四风”问题，防范商品交换原则向党内渗透，规范政商交往行为，加快构建亲清新型政商关系。要坚持纪挺在前、纪先于法、纪严于法，运用监督执纪“四种形态”，抓早抓小，防微杜渐。坚持反腐败高压态势，严厉整治发生在群众身边的不正之风和腐败问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全面从严治党永远在路上。全省各级党组织和广大党员干部要把习近平总书记的殷殷嘱托化为以习近平新时代中国特色社会主义思想指导一切工作、处理一切问题的政治自觉和行动自觉，深入学习贯彻落实总书记重要讲话精神，奋力走好新时代的长征路，把全省各级党组织锻造得更加坚强有力，为新时代改革发展提供坚强政治保证。（摘自《南方日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center"/>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13" w:name="_Toc32094_WPSOffice_Level1"/>
      <w:r>
        <w:rPr>
          <w:rFonts w:hint="eastAsia" w:ascii="华文中宋" w:hAnsi="华文中宋" w:eastAsia="华文中宋" w:cs="华文中宋"/>
          <w:b/>
          <w:bCs/>
          <w:sz w:val="36"/>
          <w:szCs w:val="36"/>
          <w:lang w:eastAsia="zh-CN"/>
        </w:rPr>
        <w:t>不停顿不止步把改革开放不断推向深入</w:t>
      </w:r>
      <w:bookmarkEnd w:id="13"/>
    </w:p>
    <w:p>
      <w:pPr>
        <w:jc w:val="center"/>
        <w:rPr>
          <w:rFonts w:hint="eastAsia" w:ascii="楷体" w:hAnsi="楷体" w:eastAsia="楷体" w:cs="楷体"/>
          <w:i w:val="0"/>
          <w:caps w:val="0"/>
          <w:color w:val="1B1B1B"/>
          <w:spacing w:val="0"/>
          <w:kern w:val="0"/>
          <w:sz w:val="30"/>
          <w:szCs w:val="30"/>
          <w:lang w:val="en-US" w:eastAsia="zh-CN" w:bidi="ar-SA"/>
        </w:rPr>
      </w:pPr>
      <w:r>
        <w:rPr>
          <w:rFonts w:hint="eastAsia" w:ascii="楷体" w:hAnsi="楷体" w:eastAsia="楷体" w:cs="楷体"/>
          <w:i w:val="0"/>
          <w:caps w:val="0"/>
          <w:color w:val="1B1B1B"/>
          <w:spacing w:val="0"/>
          <w:kern w:val="0"/>
          <w:sz w:val="30"/>
          <w:szCs w:val="30"/>
          <w:lang w:val="en-US" w:eastAsia="zh-CN" w:bidi="ar-SA"/>
        </w:rPr>
        <w:t>郭丽兰</w:t>
      </w:r>
    </w:p>
    <w:p>
      <w:pPr>
        <w:jc w:val="center"/>
        <w:rPr>
          <w:rFonts w:hint="eastAsia" w:ascii="仿宋" w:hAnsi="仿宋" w:eastAsia="仿宋" w:cs="仿宋"/>
          <w:i w:val="0"/>
          <w:caps w:val="0"/>
          <w:color w:val="1B1B1B"/>
          <w:spacing w:val="0"/>
          <w:kern w:val="0"/>
          <w:sz w:val="30"/>
          <w:szCs w:val="30"/>
          <w:lang w:val="en-US" w:eastAsia="zh-CN" w:bidi="ar-SA"/>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回顾广东这些年的发展历程，每到重要节点关键时期，习近平总书记都及时为广东把舵定向，寄予殷切期望，注入强大动力。这次在改革开放40周年、粤港澳大湾区建设全面推进的关键时刻，习近平总书记亲临广东视察指导并发表重要讲话，亲自宣布港珠澳大桥正式开通，要求认真贯彻新时代中国特色社会主义思想和党的十九大精神，贯彻落实好党中央决策部署，高举新时代改革开放旗帜，以更坚定的信心、更有力的措施把改革开放不断推向深入，提出了深化改革开放、推动高质量发展、提高发展平衡性和协调性、加强党的领导和党的建设等方面的工作要求，充分体现了习近平总书记对广东工作的高度重视和大力支持，对广东人民的亲切关怀，为广东新时代改革开放再出发进一步指明了前进方向、提供了根本遵循。学习宣传贯彻落实习近平总书记重要讲话精神，是当前广东各级领导干部的头等大事和首要政治任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习近平总书记强调：“广东是改革开放的排头兵、先行地、实验区，改革开放以来党中央始终鼓励广东大胆探索、大胆实践。广东40年发展历程充分证明，改革开放是党和人民大踏步赶上时代的重要法宝，是坚持和发展中国特色社会主义的必由之路，是决定当代中国命运的关键一招，也是决定实现‘两个一百年’奋斗目标、实现中华民族伟大复兴的关键一招。总结好改革开放经验和启示，不仅是对40年艰辛探索和实践的最好庆祝，而且能为新时代推进中国特色社会主义伟大事业提供强大动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广东改革开放的发展历程，充分体现了习近平新时代中国特色社会主义思想的核心要义。始终坚持党的领导，始终坚持中国特色社会主义，始终坚持解放思想、开拓创新，始终坚持不断深化改革、扩大开放，这是广东40年改革开放取得巨大成就的根本遵循，是广东40年改革开放的经验和启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一、坚持中国共产党的领导，是广东改革开放的政治保证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国共产党是中国特色社会主义事业的坚强领导核心。中国特色社会主义最本质的特征是中国共产党领导，中国特色社会主义制度的最大优势是中国共产党领导。广东改革开放40年取得巨大成就，最根本的就在于坚持党的领导。只有始终坚持党对全面深化改革、全面扩大开放的领导，才能在改革开放进程中，保证全党全社会思想上的统一、政治上的团结、行动上的一致，为实现“两个一百年”奋斗目标提供坚强政治保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坚持党的领导不动摇，才能保证广东改革开放沿着正确方向前进。随着改革开放进入“深水区”，需要以更大的政治勇气和智慧，不失时机深化重要领域改革，攻克体制机制上的顽瘴痼疾，突破利益固化的藩篱。改革再出发，必须充分发挥党总揽全局、协调各方的领导核心作用，把准政治方向、政治立场、政治定位、政治大局。没有党的坚强领导，全面深化改革、全面扩大开放不可能成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改革再出发，必然涉及经济、政治、文化、社会建设的核心问题，矛盾交错复杂、各种思想剧烈交锋。改革再深化，需要统一思想，统一意志，将改革的一切部署统一到党的领导上来。因此，必须牢固树立“四个意识”，坚定“四个自信”，坚决维护以习近平同志为核心的党中央权威和集中统一领导，自觉与党中央保持高度一致。要全方位筑牢广东意识形态的“护城河”和“防火墙”，坚决守好意识形态安全的“南大门”，从而为新时代开创改革开放新局面提供坚强政治保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二、坚持中国特色社会主义，是广东改革开放的根本方向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 xml:space="preserve"> 中国特色社会主义是改革开放以来党的全部理论和实践的主题，是党中央治国理政的主线。没有社会主义就没有新中国，没有中国特色社会主义就没有改革开放以来当代中国的发展进步。中国特色社会主义是马克思主义基本原理同中国具体实践和时代特征相结合的产物，是党带领全国各族人民长期实践取得的伟大成就。</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国特色社会主义是广东改革开放的根本方向。改革开放开启新征程，必须始终高举中国特色社会主义伟大旗帜，坚定不移走中国特色社会主义道路。新时代中国特色社会主义集中体现在党的十九大报告中提出的“八个明确”和“十四个坚持”。其中“八个明确”解答的是“坚持和发展什么样的中国特色社会主义”，“十四个坚持”解答的是“怎么样坚持和发展中国特色社会主义”。“八个明确”和“十四个坚持”呈现了新时代中国特色社会主义的理论内涵和实践纲领，是广东改革开放再出发的根本指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广东改革开放要在中国特色社会主义道路上不断推进，绝不走封闭僵化的老路，也不走改旗易帜的邪路。中国特色社会主义改革需要大刀阔斧、扎实推进，但不能动摇根本的政治方向。在涉及中国特色社会主义道路、理论、制度、文化等根本性问题上，在大是大非面前，必须政治坚定、旗帜鲜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三、解放思想、开拓创新，是广东改革开放的精神内核</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改革开放是中国发展的根本动力，而思想解放则是改革开放和经济社会发展的前提。改革开放需要破除思想的条条框框，开明开放，兼容并包。广东过去40年取得的发展成就，渗透着改革先行者们“敢闯敢试、敢为人先”“杀出一条血路”的勇气和精神。思想解放是推动广东改革开放的动力和引擎，也是广东人独特的内在品质和精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 xml:space="preserve"> 改革开放40年，广东取得的一系列成就得益于思想解放和开拓创新。习近平总书记指出，要弘扬改革创新精神，推动思想再解放改革再深入工作再抓实，凝聚起全面深化改革的强大力量，在新起点上实现新突破。中国特色社会主义进入新时代，改革再出发、思想再解放，还有很长的路要走。广东要继续弘扬敢闯敢试、敢为人先的改革精神，立足自身优势，创造更多经验，把改革开放的旗帜举得更高更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四、不断深化改革，是广东继续前行走在前列的不竭动力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40年来，广东以敢闯敢试、敢为人先的勇气和魄力勇立改革开放潮头，不仅创造了连续29年经济总量领先的骄人成绩，而且为推动全国改革开放积累了经验、做出了示范、提供了借鉴、作出了贡献。广东既是展示我国改革开放成就的重要窗口，也是国际社会观察我国改革开放的重要窗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进入新时代，广东要实现“四个走在全国前列”，唯有不断深化改革，这是广东继续前行走在前列的不竭动力。要向改革要动力、要空间，努力增创新优势，构建新格局。目前改革已经进入攻坚期和深水区，需要啃硬骨头、涉险滩。世界经济环境复杂，产业结构和经贸规则深刻调整，经济竞争日趋激烈，各种风险隐患增加。当前，广东发展水平与发达国家和地区相比仍有较大差距，面临发达国家再工业化和发展中国家与地区利用低成本优势承接产业转移的“双向挤压”。与此同时，广东自身发展也面临一些突出问题和挑战。如经济社会发展不平衡不协调矛盾依然突出，亟需充分发力补齐率先全面建成小康社会的短板；社会主义市场经济体制仍不够完善，亟需攻坚克难推动全面深化改革取得决定性进展；对外开放合作格局仍不够开阔，亟需加快构建全球视野全方位开放发展的新格局；经济发展方式仍比较粗放，亟需以创新驱动产业转型实现凤凰涅槃、浴火重生；资源环境约束依然趋紧，亟需加快形成绿色低碳循环发展的生产生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全面深化改革进入新阶段，广东要在改革新起点实现新突破，必须坚持解放思想、敢为人先和坚守底线、政治原则相统一，坚持经济改革和社会配套改革同步推进，坚持全面深化改革的实践和理论相统一。要发挥广东地缘人缘优势，把改革开放的旗帜举得更高更稳，在新的起点上构建改革开放新格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0" w:firstLineChars="100"/>
        <w:jc w:val="both"/>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五、积极主动扩大开放，是广东应对逆全球化的重要法宝</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开放是发展的内在要求，是国家繁荣发展的必由之路。对外开放是我国的基本国策，以开放促改革、促发展，改革和开放相辅相成、有机统一，一定意义上讲，开放也是一场深刻的变革。党的十一届三中全会后，我国的对外开放就是从广东拉开帷幕的。党的十八大之后，党中央部署设立广东自由贸易试验区、建设粤港澳大湾区，广东以更宽广的视野、更高的目标要求、更有力的举措开启全面开放的新进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从2008年世界金融危机至今，全球经济复苏艰难曲折，欧美资本主义国家现代化的内生矛盾愈演愈烈、逆全球化态势凸显，保护主义倾向上升，民粹主义兴起，“黑天鹅”“灰犀牛”事件多发。面对国际环境的新变化，中国只有以更加开放的姿态，才能应对各种挑战。2017年12月广州举行的全球财富论坛，2018年4月海南举行的博鳌亚洲论坛，2018年6月青岛举行的上合峰会，呈现出中国以更积极主动的姿态应对逆全球化态势，中国为全球经济发展注入强心剂。通过实施更加积极主动的开放战略，中国才能获得更多推动发展所必需的资金、技术、资源、市场、人才乃至机遇，不断为经济发展注入新动力、增添新活力、拓展新空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近年来，广东积极参与“一带一路”建设，通过政策沟通、设施联通、贸易畅通、资金融通、民心相通，打造了国际合作新平台，增添了共同发展新动力。2018年，国务院印发《进一步深化中国（广东）自由贸易试验区改革开放方案》，广州南沙、深圳前海、珠海横琴三个自贸片区蓬勃发展，中国（广东）自由贸易试验区率先对标国际投资和贸易通行规则，建立与国际航运枢纽、国际贸易中心和金融业对外开放试验示范窗口相适应的制度体系，打造开放型经济新体制先行区、高水平对外开放门户枢纽和粤港澳大湾区合作示范区。广东致力将粤港澳大湾区打造成为国际一流湾区和世界级城市群，为中国经济发展培养新的增长极和动力源。通过自贸区、粤港澳大湾区、参与“一带一路”建设，广东加快构建开放型经济新体系，更高水平的开放新格局正在形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习近平总书记强调：“中国改革不停顿、开放不止步，中国一定会有让世界刮目相看的新的更大奇迹。我们要不忘改革开放初心，认真总结改革开放40年成功经验，提升改革开放质量和水平。”实践证明，改革开放道路是正确的，只要一以贯之、锲而不舍、再接再厉，广东必能创造出新的更大的奇迹。（摘自《南方日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14" w:name="_Toc25861_WPSOffice_Level1"/>
      <w:r>
        <w:rPr>
          <w:rFonts w:hint="eastAsia" w:ascii="华文中宋" w:hAnsi="华文中宋" w:eastAsia="华文中宋" w:cs="华文中宋"/>
          <w:b/>
          <w:bCs/>
          <w:sz w:val="36"/>
          <w:szCs w:val="36"/>
          <w:lang w:eastAsia="zh-CN"/>
        </w:rPr>
        <w:t>坚定不移推动高质量发展</w:t>
      </w:r>
      <w:bookmarkEnd w:id="14"/>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center"/>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——中央政治局会议释放当前经济运行五大信号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center"/>
        <w:rPr>
          <w:rFonts w:hint="eastAsia" w:ascii="楷体" w:hAnsi="楷体" w:eastAsia="楷体" w:cs="楷体"/>
          <w:i w:val="0"/>
          <w:caps w:val="0"/>
          <w:color w:val="1B1B1B"/>
          <w:spacing w:val="0"/>
          <w:sz w:val="32"/>
          <w:szCs w:val="32"/>
          <w:lang w:eastAsia="zh-CN"/>
        </w:rPr>
      </w:pPr>
      <w:r>
        <w:rPr>
          <w:rFonts w:hint="eastAsia" w:ascii="楷体" w:hAnsi="楷体" w:eastAsia="楷体" w:cs="楷体"/>
          <w:i w:val="0"/>
          <w:caps w:val="0"/>
          <w:color w:val="1B1B1B"/>
          <w:spacing w:val="0"/>
          <w:sz w:val="32"/>
          <w:szCs w:val="32"/>
          <w:lang w:eastAsia="zh-CN"/>
        </w:rPr>
        <w:t>安蓓、陈炜伟、于佳欣、刘慧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如何有针对性地解决经济运行中的突出矛盾和问题？面对外部经济环境变化，如何确保经济平稳运行？中共中央政治局１０月３１日召开会议，分析研究当前经济形势，部署当前经济工作，释放出坚定不移推动高质量发展的五大信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信号一：抓住经济运行主要矛盾　有针对性地加以解决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前三季度，经济运行总体平稳，稳中有进，继续保持在合理区间。”会议在肯定今年以来经济发展成绩的同时，强调当前经济运行稳中有变，经济下行压力有所加大，部分企业经营困难较多，长期积累的风险隐患有所暴露。对此要高度重视，增强预见性，及时采取对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这是关键时期召开的关键性会议。”中国国际经济交流中心研究员王军说，会议继续强调经济运行稳中有变，直接提出经济下行压力加大、企业经营困难等现实问题，问题导向鲜明，政策更有针对性、更加务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当前我国经济持续健康发展，但与此同时，历史上积累的各种风险和问题正不可避免地水落石出。面对经济运行存在的突出矛盾和问题，会议强调，要坚持稳中求进工作总基调，坚持新发展理念，坚持以供给侧结构性改革为主线，加大改革开放力度，抓住主要矛盾，有针对性地加以解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中国国际经济交流中心首席研究员张燕生说，当前关键是抓住经济运行面临的主要矛盾和突出问题，有针对性地加以解决，顺利推进经济从高速增长阶段向高质量发展阶段转变。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会议指出，当前我国经济形势是长期和短期、内部和外部等因素共同作用的结果。我国经济正在由高速增长阶段转向高质量发展阶段，外部环境也发生深刻变化，一些政策效应有待进一步释放。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“民营企业和中小企业发展、资本市场运行、利用外资，这些问题是当前经济运行面临的突出问题，亟待提出系统性方案，从根本上予以解决，这也是稳预期的重要举措。”王军说。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信号二：切实办好自己的事情　推动高质量发展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发展环境越是复杂，越要保持沉着。会议提出，实施好积极的财政政策和稳健的货币政策，做好稳就业、稳金融、稳外贸、稳外资、稳投资、稳预期工作，有效应对外部经济环境变化，确保经济平稳运行。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在财政政策方面，财政部部长刘昆说，要提高政策的前瞻性、灵活性、有效性，在扩大内需和结构调整上发挥更大作用。在货币政策方面，中国人民银行行长易纲则表示，要前瞻性地做好相关政策储备，保持流动性合理稳定，促进市场的健康平稳发展，营造良好的经济金融环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央在政策工具上还有相当的空间，能够支持中国经济在较为动荡的全球经济环境中保持稳定增长。四季度财政和货币政策总体基调不会变，在执行层面会更加注重政策协调。”北京大学光华管理学院副教授颜色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下半年以来，一系列围绕“六稳”的政策措施接连出台。国家统计局新闻发言人毛盛勇说，要加大“六稳”政策的落实力度，努力用国内的确定性来有效对冲外部不确定性的影响，保持经济平稳运行的发展态势。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发展环境越是复杂，越要保持定力。会议强调，要切实办好自己的事情，坚定不移推动高质量发展。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颜色认为，根本上还是要深化改革和扩大开放。在改革方面，要进一步深化财税、金融、国有企业等领域改革；在开放方面，要进一步创造公平竞争环境，促成外资重大项目的落地。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保持经济平稳运行，要守好民生底线。会议指出，做好冬季各项民生保障工作，特别要保障好群众温暖过冬，保障农民工工资及时足额发放，抓好安全生产，加强自然灾害防治，确保社会大局稳定。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信号三：研究解决民营企业、中小企业发展遇到的困难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会议强调，要坚持“两个毫不动摇”，促进多种所有制经济共同发展，研究解决民营企业、中小企业发展中遇到的困难。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今年以来，民间投资增速持续快于全部投资，民营经济活力不断增强。但与此同时，经济运行下行压力加大，民营企业、中小企业发展面临一些困难。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“政策稳，企业才能预期稳、信心足。”国务院发展研究中心企业研究所所长马骏建议，一方面要进一步减税降费为企业减负；另一方面，要加大政策统筹协调力度，提高政策稳定性和透明度。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央各项扶持政策，关键是落到实处让企业切身有感。国家发展改革委新闻发言人孟玮说，下一步要突出问题导向，切实为民营企业解忧纾困。下大力气破除民间资本进入重点领域的隐性障碍，取消各类阻碍民间投资的不合理附加条件。鼓励地方通过建立民营企业贷款风险补偿机制、开展“银税互动”等多种方式，加大对民营企业融资支持力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信号四：加强资本市场制度建设　激发市场活力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会议强调，围绕资本市场改革，加强制度建设，激发市场活力，促进资本市场长期健康发展。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专家认为，这凸显了资本市场在宏观经济运行中扮演的不可替代的角色，下一步要着力在优化资源配置、发现市场价值等方面发挥更大作用。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今年以来，受多重因素影响，我国资本市场出现波动。“大力发展和改革资本市场是深化金融体系改革开放，推动金融体系更好服务实体经济的突破口和关节点。”厦门大学经济学院副教授韩乾说，我国资本市场经过近３０年发展，已逐步成为金融体系运行和服务实体经济的重要环节，但在基础机制、法律制度等方面需要进一步完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他指出，要通过逐步完善资本市场进出机制、风险管控机制等基础制度，更好地为经济高质量发展注入金融资源。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银河证券首席经济学家刘锋认为，应该通过短期和长期措施为市场注入更多的信心。一方面，从短期看需要帮助一批真正优质的上市企业渡过难关，恢复市场对上市公司盈利能力与资产负债状况的信心；另一方面，尽快深化体制机制改革，重塑经济金融可持续发展的内生动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信号五：继续积极有效利用外资　维护在华外资企业合法权益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会议提出，继续积极有效利用外资，维护在华外资企业合法权益。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王军说，前三季度，在经济基本面稳中向好和扩大开放等因素作用下，我国利用外资持续向好。但也要看到，随着经贸摩擦等不确定性增加，吸引外资面临的压力也可能加大。“会议明确释放有效利用外资的信号，提出扩大改革开放的措施，能更好稳定外企对华投资的信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出台新版外商投资负面清单，降低汽车、药品、日用品等进口关税，设立海南自贸试验区，首届中国国际进口博览会即将召开……今年以来，一系列开放政策相继落地，效应逐步显现，前三季度我国吸引外资稳步增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会议提出，要改进作风，狠抓落实，使已出台的各项政策措施尽快发挥作用，要抓好庆祝改革开放４０周年活动和举办首届中国国际进口博览会。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“当前关键是提高各项政策的执行力和落实力。”张燕生说，要继续深化改革，优化投资、营商、法治、政策等环境，给各类资本营造更加公平的发展环境。（摘自新华网）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华文中宋" w:hAnsi="华文中宋" w:eastAsia="华文中宋" w:cs="华文中宋"/>
          <w:b/>
          <w:bCs/>
          <w:sz w:val="36"/>
          <w:szCs w:val="36"/>
          <w:lang w:eastAsia="zh-CN"/>
        </w:rPr>
      </w:pPr>
      <w:bookmarkStart w:id="15" w:name="_Toc9852_WPSOffice_Level1"/>
      <w:r>
        <w:rPr>
          <w:rFonts w:hint="eastAsia" w:ascii="华文中宋" w:hAnsi="华文中宋" w:eastAsia="华文中宋" w:cs="华文中宋"/>
          <w:b/>
          <w:bCs/>
          <w:kern w:val="2"/>
          <w:sz w:val="36"/>
          <w:szCs w:val="36"/>
          <w:lang w:val="en-US" w:eastAsia="zh-CN" w:bidi="ar-SA"/>
        </w:rPr>
        <w:t>习近平</w:t>
      </w:r>
      <w:r>
        <w:rPr>
          <w:rFonts w:hint="eastAsia" w:ascii="华文中宋" w:hAnsi="华文中宋" w:eastAsia="华文中宋" w:cs="华文中宋"/>
          <w:b/>
          <w:bCs/>
          <w:sz w:val="36"/>
          <w:szCs w:val="36"/>
          <w:lang w:eastAsia="zh-CN"/>
        </w:rPr>
        <w:t>会见香港澳门各界庆祝国家改革开放</w:t>
      </w:r>
    </w:p>
    <w:p>
      <w:pPr>
        <w:jc w:val="center"/>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40周年访问团</w:t>
      </w:r>
      <w:bookmarkEnd w:id="15"/>
      <w:bookmarkStart w:id="16" w:name="_Toc28832_WPSOffice_Level1"/>
      <w:bookmarkStart w:id="17" w:name="_Toc11138_WPSOffice_Level1"/>
      <w:r>
        <w:rPr>
          <w:rFonts w:hint="eastAsia" w:ascii="华文中宋" w:hAnsi="华文中宋" w:eastAsia="华文中宋" w:cs="华文中宋"/>
          <w:b/>
          <w:bCs/>
          <w:sz w:val="36"/>
          <w:szCs w:val="36"/>
          <w:lang w:eastAsia="zh-CN"/>
        </w:rPr>
        <w:t>时的讲话</w:t>
      </w:r>
      <w:bookmarkEnd w:id="16"/>
      <w:bookmarkEnd w:id="17"/>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很高兴同香港、澳门各界代表人士见面。今年是改革开放40周年，我们要进行一系列庆祝活动，同时要深刻总结改革开放的经验和启示。在这个时机，我们邀请香港、澳门各界代表组团来内地参观访问，并安排今天这样的会见和座谈交流，表明中央充分肯定港澳同胞在国家改革开放进程中的作用和贡献。在国家改革开放进程中，港澳所处的地位是独特的，港澳同胞所作出的贡献是重大的，所发挥的作用是不可替代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今天在座各位，大多数在改革开放初期就到内地投资兴业，从事捐资助学等社会公益活动。改革开放40年来，我国发展取得举世瞩目的历史性成就，港澳同胞以及在香港、澳门的外资企业和人士也有一份功劳。对这一点，祖国和人民永远不会忘记。在这里，我向你们并通过你们，向一直以来关心、支持、参与国家改革开放和现代化建设的港澳同胞和社会各界人士，致以衷心的感谢和诚挚的问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刚才，两位特首和几位代表从不同角度谈了很好的意见，从中可以感受到大家的拳拳赤子心、殷殷爱国情，感受到大家对国家改革开放的高度认同，对“一国两制”方针的高度认同，对香港、澳门与祖国共命运、同发展关系的高度认同，也能感受到大家对祖国和香港、澳门未来的信心。大家提出的意见和建议也很好，我们会认真研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1978年12月，在邓小平同志倡导下，以中共十一届三中全会为标志，我们国家开启了改革开放伟大历程。国家改革开放从一开始就注入了香港、澳门活力元素。40年来，港澳同胞在改革开放中发挥的作用是开创性的、持续性的，也是深层次的、多领域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对这方面的情况，我是很了解的，我在福建、浙江、上海工作期间都亲自谋划和推动了大量内地同香港、澳门的合作项目。2007年到中央工作后，我分管港澳工作，全面了解这方面的情况。在这个过程中，我结识了很多港澳朋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我总结了一下，港澳同胞和社会各界人士主要发挥了以下作用。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一是投资兴业的龙头作用。</w:t>
      </w:r>
      <w:r>
        <w:rPr>
          <w:rFonts w:hint="eastAsia" w:ascii="仿宋" w:hAnsi="仿宋" w:eastAsia="仿宋" w:cs="仿宋"/>
          <w:i w:val="0"/>
          <w:caps w:val="0"/>
          <w:color w:val="1B1B1B"/>
          <w:spacing w:val="0"/>
          <w:sz w:val="32"/>
          <w:szCs w:val="32"/>
          <w:lang w:eastAsia="zh-CN"/>
        </w:rPr>
        <w:t>国家改革开放之初，港澳同胞率先响应，踊跃北上投资兴业，创造了许多“全国第一”，如内地第一家合资企业、第一条合资高速公路、第一家外资银行分行、第一家五星级合资饭店等。霍英东先生、何鸿燊先生1979年建的中山温泉宾馆开业后，我去参观过，无论是硬件设备还是软件服务，都是当时内地招待所无法相比的。港澳同胞不仅为内地经济发展注入了资金，而且起到了带动作用，吸引国际资本纷至沓来。长期以来，香港、澳门一直是内地最大的投资来源地，到去年年底，内地累计使用香港、澳门资金1.02万亿美元，占引进境外资本总额的54%。</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二是市场经济的示范作用。</w:t>
      </w:r>
      <w:r>
        <w:rPr>
          <w:rFonts w:hint="eastAsia" w:ascii="仿宋" w:hAnsi="仿宋" w:eastAsia="仿宋" w:cs="仿宋"/>
          <w:i w:val="0"/>
          <w:caps w:val="0"/>
          <w:color w:val="1B1B1B"/>
          <w:spacing w:val="0"/>
          <w:sz w:val="32"/>
          <w:szCs w:val="32"/>
          <w:lang w:eastAsia="zh-CN"/>
        </w:rPr>
        <w:t>内地刚开始搞改革开放时，很多人观念还没有完全转过来，条条框框很多。许多香港、澳门有识之士率先向内地介绍国际规则和有益经验。香港许多了解国际市场、熟悉国际规则的专业人士扮演了“带徒弟”的“师傅”角色，为内地企业改革、土地制度改革等提供了咨询意见。梁振英先生1978年就到深圳、上海等地免费举办西方土地经济管理制度的讲座，1987年参与编写了深圳第一份也是全国第一份土地拍卖中英文标书。梁定邦先生、史美伦女士帮助创建证券市场有关监管制度，只拿“一元人民币”的象征性年薪。港澳同胞为内地市场经济发展作出了重要贡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三是体制改革的助推作用。</w:t>
      </w:r>
      <w:r>
        <w:rPr>
          <w:rFonts w:hint="eastAsia" w:ascii="仿宋" w:hAnsi="仿宋" w:eastAsia="仿宋" w:cs="仿宋"/>
          <w:i w:val="0"/>
          <w:caps w:val="0"/>
          <w:color w:val="1B1B1B"/>
          <w:spacing w:val="0"/>
          <w:sz w:val="32"/>
          <w:szCs w:val="32"/>
          <w:lang w:eastAsia="zh-CN"/>
        </w:rPr>
        <w:t>创办经济特区这一重大决策充分考虑了香港、澳门因素。1979年广东省委向党中央建议，发挥广东邻近香港、澳门的优势，在对外开放上做点文章，让广东先走一步，在深圳、珠海和重要侨乡汕头划出一些地方搞贸易合作区。在经济特区创办过程中，从规划到有关法律法规制定，再到各项事业兴办，都有港澳同胞参与和努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四是双向开放的桥梁作用。</w:t>
      </w:r>
      <w:r>
        <w:rPr>
          <w:rFonts w:hint="eastAsia" w:ascii="仿宋" w:hAnsi="仿宋" w:eastAsia="仿宋" w:cs="仿宋"/>
          <w:i w:val="0"/>
          <w:caps w:val="0"/>
          <w:color w:val="1B1B1B"/>
          <w:spacing w:val="0"/>
          <w:sz w:val="32"/>
          <w:szCs w:val="32"/>
          <w:lang w:eastAsia="zh-CN"/>
        </w:rPr>
        <w:t>国家改革开放初期，香港、澳门利用拥有欧美市场配额等优势，为内地带来了大量出口订单。到上世纪90年代中期，香港80%以上的制造业转移到珠三角等地，促进内地出口导向型制造业迅速发展，助推内地产业融入全球产业链。香港、澳门也是内地企业境外融资和对外投资的窗口平台。很多内地企业通过香港逐渐熟悉和适应国际市场，学会了在国际市场大海中游泳。目前，在香港上市的内地企业已经占香港上市公司总数的近50%，市值更是接近70%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五是先行先试的试点作用。</w:t>
      </w:r>
      <w:r>
        <w:rPr>
          <w:rFonts w:hint="eastAsia" w:ascii="仿宋" w:hAnsi="仿宋" w:eastAsia="仿宋" w:cs="仿宋"/>
          <w:i w:val="0"/>
          <w:caps w:val="0"/>
          <w:color w:val="1B1B1B"/>
          <w:spacing w:val="0"/>
          <w:sz w:val="32"/>
          <w:szCs w:val="32"/>
          <w:lang w:eastAsia="zh-CN"/>
        </w:rPr>
        <w:t>国家实行开放政策中，有不少是对香港、澳门先行先试，积累经验之后再逐步推广。这既促进了国家对外开放，又有效控制了风险，也为香港、澳门发展提供了先机。比如，内地服务业市场开放，就是先在CEPA框架内基本实现广东与香港、澳门服务贸易自由化，为全面实行准入前国民待遇加负面清单管理模式积累了经验。香港、澳门在国家金融领域开放中的试点作用更为突出。近年来推出的“沪港通”、“深港通”、“债券通”都是内地资本市场开放的重要举措。人民币国际化也是从香港开始的。目前，香港拥有全球最丰富的离岸人民币产品，是全球最大的人民币离岸业务中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六是城市管理的借鉴作用。</w:t>
      </w:r>
      <w:r>
        <w:rPr>
          <w:rFonts w:hint="eastAsia" w:ascii="仿宋" w:hAnsi="仿宋" w:eastAsia="仿宋" w:cs="仿宋"/>
          <w:i w:val="0"/>
          <w:caps w:val="0"/>
          <w:color w:val="1B1B1B"/>
          <w:spacing w:val="0"/>
          <w:sz w:val="32"/>
          <w:szCs w:val="32"/>
          <w:lang w:eastAsia="zh-CN"/>
        </w:rPr>
        <w:t>香港、澳门在城市建设和管理、公共服务等方面积累了比较丰富的经验，是内地学习借鉴的近水楼台。比如，上海虹桥机场引进香港国际机场管理理念，短期内实现了管理水平跃升，被评为“世界最快进步机场奖”第一名；北京、广州、深圳等多个城市的地铁建设和管理借鉴了香港地铁的先进经验；内地第一支救助飞行队是在香港飞行服务队手把手帮助下组建起来的。内地通过学习借鉴香港、澳门的先进做法和有益经验，有力提升了内地城市建设和管理水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古人说：“恩德相结者，谓之知己；腹心相照者，谓之知心。”特别值得肯定的是，广大港澳同胞到内地投资兴业，不只是因为看到了商机，而且是希望看到内地摆脱贫困、国家日益富强。大家无偿捐助内地的教科文卫体和扶贫济困等公益事业，不只是为了行善积德，而且是基于与内地人民的同胞之情。比如，邵逸夫先生对内地公益捐款超过100亿港元，田家炳先生为了捐助内地教育慈善事业甚至卖掉自己的别墅，晚年租着公寓住。2010年青海玉树发生大地震，香港“爱心义工”黄福荣先生冒着余震救人，不幸遇难。每一次内地遇到重大自然灾害时，港澳同胞都是感同身受，最先伸出援手，表现出守望相助、血浓于水的同胞之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总之，40年改革开放，港澳同胞是见证者也是参与者，是受益者也是贡献者。港澳同胞同内地人民一样，都是国家改革开放伟大奇迹的创造者。国家改革开放的历程就是香港、澳门同内地优势互补、一起发展的历程，是港澳同胞和祖国人民同心协力、一起打拼的历程，也是香港、澳门日益融入国家发展大局、共享祖国繁荣富强伟大荣光的历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任重而道远者，不择地而息。”中共十八大以来，我们高举改革开放的旗帜，以前所未有的力度推进全面深化改革，作出顶层设计，在经济、政治、文化、社会、生态文明建设等领域一共推出1600多项改革方案，其中许多是事关全局、前所未有的重大改革，如市场体制改革、宏观调控体制改革、财税体制改革、金融体制改革、国有企业改革、司法体制改革、教育体制改革、生态文明建设体制改革、党和国家机构改革、监察体制改革、国防和军队改革等。每逢重要场合，我都要谈改革、谈开放，强调要敢于啃硬骨头、敢于涉险滩，拿出壮士断腕的勇气，把改革进行到底。今年，我在博鳌亚洲论坛年会开幕式、首届中国国际进口博览会开幕式等场合都宣示了改革永不停步的决心。前不久，我去广东考察，目的就是释放新时代改革开放再出发的强烈信号，强调改革只有进行时，没有完成时。我在广东特别讲到，中国改革不停顿、开放不止步，中国一定会有让世界刮目相看的新的更大奇迹！越是环境复杂，我们越是要坚持改革开放不动摇，绝不会回到关起门来搞建设的老路上去。中华民族要实现伟大复兴，必须与时俱进、不断前进，也就是我们古人说的苟日新、日日新、又日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国特色社会主义进入了新时代，意味着国家改革开放和“一国两制”事业也进入了新时代。新时代的显著特征之一就是坚持改革开放。在新时代国家改革开放进程中，香港、澳门仍然具有特殊地位和独特优势，仍然可以发挥不可替代的作用。希望港澳同胞继续以真挚的爱国热忱、敢为人先的精神投身国家改革开放事业，顺时而为，乘势而上，在融入国家发展大局中实现香港、澳门更好发展，共同谱写中华民族伟大复兴的时代篇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对香港、澳门来说，“一国两制”是最大的优势，国家改革开放是最大的舞台，共建“一带一路”、粤港澳大湾区建设等国家战略实施是新的重大机遇。我们要充分认识和准确把握香港、澳门在新时代国家改革开放中的定位，支持香港、澳门抓住机遇，培育新优势，发挥新作用，实现新发展，作出新贡献。为此，我对大家提几点希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第一，更加积极主动助力国家全面开放。</w:t>
      </w:r>
      <w:r>
        <w:rPr>
          <w:rFonts w:hint="eastAsia" w:ascii="仿宋" w:hAnsi="仿宋" w:eastAsia="仿宋" w:cs="仿宋"/>
          <w:i w:val="0"/>
          <w:caps w:val="0"/>
          <w:color w:val="1B1B1B"/>
          <w:spacing w:val="0"/>
          <w:sz w:val="32"/>
          <w:szCs w:val="32"/>
          <w:lang w:eastAsia="zh-CN"/>
        </w:rPr>
        <w:t>在国家扩大对外开放的过程中，香港、澳门的地位和作用只会加强，不会减弱。希望香港、澳门继续带头并带动资本、技术、人才等参与国家经济高质量发展和新一轮高水平开放。特别是要把香港、澳门国际联系广泛、专业服务发达等优势同内地市场广阔、产业体系完整、科技实力较强等优势结合起来，提升香港国际金融、航运、贸易中心地位，加快建设香港国际创新科技中心，加强澳门世界旅游休闲中心、中葡商贸合作服务平台建设，努力把香港、澳门打造成国家双向开放的重要桥头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第二，更加积极主动融入国家发展大局。</w:t>
      </w:r>
      <w:r>
        <w:rPr>
          <w:rFonts w:hint="eastAsia" w:ascii="仿宋" w:hAnsi="仿宋" w:eastAsia="仿宋" w:cs="仿宋"/>
          <w:i w:val="0"/>
          <w:caps w:val="0"/>
          <w:color w:val="1B1B1B"/>
          <w:spacing w:val="0"/>
          <w:sz w:val="32"/>
          <w:szCs w:val="32"/>
          <w:lang w:eastAsia="zh-CN"/>
        </w:rPr>
        <w:t>香港、澳门融入国家发展大局，是“一国两制”的应有之义，是改革开放的时代要求，也是香港、澳门探索发展新路向、开拓发展新空间、增添发展新动力的客观要求。实施粤港澳大湾区建设，是我们立足全局和长远作出的重大谋划，也是保持香港、澳门长期繁荣稳定的重大决策。建设好大湾区，关键在创新。要在“一国两制”方针和基本法框架内，发挥粤港澳综合优势，创新体制机制，促进要素流通。大湾区是在一个国家、两种制度、三个关税区、三种货币的条件下建设的，国际上没有先例。要大胆闯、大胆试，开出一条新路来。香港、澳门也要注意练好内功，着力培育经济增长新动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第三，更加积极主动参与国家治理实践。</w:t>
      </w:r>
      <w:r>
        <w:rPr>
          <w:rFonts w:hint="eastAsia" w:ascii="仿宋" w:hAnsi="仿宋" w:eastAsia="仿宋" w:cs="仿宋"/>
          <w:i w:val="0"/>
          <w:caps w:val="0"/>
          <w:color w:val="1B1B1B"/>
          <w:spacing w:val="0"/>
          <w:sz w:val="32"/>
          <w:szCs w:val="32"/>
          <w:lang w:eastAsia="zh-CN"/>
        </w:rPr>
        <w:t>香港、澳门回归祖国后，已纳入国家治理体系。港澳同胞要按照同“一国两制”相适应的要求，完善特别行政区同宪法和基本法实施相关的制度和机制，提高管治能力和水平。同时，大家要关心国家发展全局，维护国家政治体制，积极参与国家经济、政治、文化、社会、生态文明建设，自觉维护国家安全。港澳人士还有许多在国际社会发挥作用的优势，可以用多种方式支持国家参与全球治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第四，更加积极主动促进国际人文交流。</w:t>
      </w:r>
      <w:r>
        <w:rPr>
          <w:rFonts w:hint="eastAsia" w:ascii="仿宋" w:hAnsi="仿宋" w:eastAsia="仿宋" w:cs="仿宋"/>
          <w:i w:val="0"/>
          <w:caps w:val="0"/>
          <w:color w:val="1B1B1B"/>
          <w:spacing w:val="0"/>
          <w:sz w:val="32"/>
          <w:szCs w:val="32"/>
          <w:lang w:eastAsia="zh-CN"/>
        </w:rPr>
        <w:t>香港、澳门多元文化共存，是中西文化交流的重要纽带。要保持香港、澳门国际性城市的特色，利用香港、澳门对外联系广泛的有利条件，传播中华优秀文化，宣介国家方针政策，讲好当代中国故事，讲好“一国两制”成功实践的香港故事、澳门故事，发挥香港、澳门在促进东西方文化交流、文明互鉴、民心相通等方面的特殊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今天在座有不少港澳青年创业者，看到你们我很高兴。青年兴则国家兴，青年强则国家强。广大港澳青年不仅是香港、澳门的希望和未来，也是建设国家的新鲜血液。港澳青年发展得好，香港、澳门就会发展得好，国家就会发展得好。要为港澳青年发展多搭台、多搭梯，帮助青年解决在学业、就业、创业等方面遇到的实际困难和问题，创造有利于青年成就人生梦想的社会环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现在，我们前所未有地接近实现中华民族伟大复兴的目标。实现中华民族伟大复兴，港澳同胞大有可为，也必将带来香港、澳门发展新的辉煌。行百里者半九十。全体中华儿女要同心协力、坚忍不拔，风雨无阻、勇往直前，矢志实现我们的目标。希望广大港澳同胞和社会各界人士同内地人民一道，不断开创“一国两制”事业新局面，为创造港澳同胞更加美好的生活、为实现中华民族伟大复兴的中国梦而团结奋斗！（摘自《人民日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18" w:name="_Toc26660_WPSOffice_Level1"/>
      <w:r>
        <w:rPr>
          <w:rFonts w:hint="eastAsia" w:ascii="华文中宋" w:hAnsi="华文中宋" w:eastAsia="华文中宋" w:cs="华文中宋"/>
          <w:b/>
          <w:bCs/>
          <w:sz w:val="36"/>
          <w:szCs w:val="36"/>
          <w:lang w:eastAsia="zh-CN"/>
        </w:rPr>
        <w:t>新华社评论员文章：“四个更加积极主动”</w:t>
      </w:r>
    </w:p>
    <w:p>
      <w:pPr>
        <w:jc w:val="center"/>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为新时代</w:t>
      </w:r>
      <w:bookmarkEnd w:id="18"/>
      <w:bookmarkStart w:id="19" w:name="_Toc16408_WPSOffice_Level1"/>
      <w:bookmarkStart w:id="20" w:name="_Toc5968_WPSOffice_Level1"/>
      <w:r>
        <w:rPr>
          <w:rFonts w:hint="eastAsia" w:ascii="华文中宋" w:hAnsi="华文中宋" w:eastAsia="华文中宋" w:cs="华文中宋"/>
          <w:b/>
          <w:bCs/>
          <w:sz w:val="36"/>
          <w:szCs w:val="36"/>
          <w:lang w:eastAsia="zh-CN"/>
        </w:rPr>
        <w:t>港澳发展擘画宏伟蓝图</w:t>
      </w:r>
      <w:bookmarkEnd w:id="19"/>
      <w:bookmarkEnd w:id="20"/>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center"/>
        <w:rPr>
          <w:rFonts w:hint="eastAsia" w:ascii="仿宋" w:hAnsi="仿宋" w:eastAsia="仿宋" w:cs="仿宋"/>
          <w:i w:val="0"/>
          <w:caps w:val="0"/>
          <w:color w:val="1B1B1B"/>
          <w:spacing w:val="0"/>
          <w:sz w:val="30"/>
          <w:szCs w:val="30"/>
          <w:lang w:eastAsia="zh-CN"/>
        </w:rPr>
      </w:pPr>
      <w:r>
        <w:rPr>
          <w:rFonts w:hint="eastAsia" w:ascii="仿宋" w:hAnsi="仿宋" w:eastAsia="仿宋" w:cs="仿宋"/>
          <w:i w:val="0"/>
          <w:caps w:val="0"/>
          <w:color w:val="1B1B1B"/>
          <w:spacing w:val="0"/>
          <w:sz w:val="30"/>
          <w:szCs w:val="30"/>
          <w:lang w:eastAsia="zh-CN"/>
        </w:rPr>
        <w:t>——论习主席会见香港澳门各界庆祝国家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center"/>
        <w:rPr>
          <w:rFonts w:hint="eastAsia" w:ascii="仿宋" w:hAnsi="仿宋" w:eastAsia="仿宋" w:cs="仿宋"/>
          <w:i w:val="0"/>
          <w:caps w:val="0"/>
          <w:color w:val="1B1B1B"/>
          <w:spacing w:val="0"/>
          <w:sz w:val="30"/>
          <w:szCs w:val="30"/>
          <w:lang w:eastAsia="zh-CN"/>
        </w:rPr>
      </w:pPr>
      <w:r>
        <w:rPr>
          <w:rFonts w:hint="eastAsia" w:ascii="仿宋" w:hAnsi="仿宋" w:eastAsia="仿宋" w:cs="仿宋"/>
          <w:i w:val="0"/>
          <w:caps w:val="0"/>
          <w:color w:val="1B1B1B"/>
          <w:spacing w:val="0"/>
          <w:sz w:val="30"/>
          <w:szCs w:val="30"/>
          <w:lang w:eastAsia="zh-CN"/>
        </w:rPr>
        <w:t>改革开放40周年访问团重要讲话</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国家主席习近平会见香港澳门各界庆祝国家改革开放40周年访问团时，高度评价了港澳同胞和社会各界人士在国家改革开放进程中作出的历史性贡献，并希望港澳社会更加积极主动助力国家全面开放，更加积极主动融入国家发展大局，更加积极主动参与国家治理实践，更加积极主动促进国际人文交流。在改革开放和“一国两制”事业进入新时代的重要历史时期，讲话为港澳未来发展擘画新的宏伟蓝图。以“四个更加积极主动”为根本指引，奋发有为、乘势而上，香港、澳门必将迎来新时代的更好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更加积极主动助力国家全面开放必将强化新时代港澳发展的特殊地位和特殊优势。新时代的显著特征之一就是坚持改革开放。新时代的改革开放不仅需要港澳，也必将进一步成就港澳。港澳可以背靠祖国、面向世界，充分发挥自由开放的市场、优越的区位、联通世界的信息和交通网络、专业服务发达等优势，与内地市场广阔、产业体系完整、科技实力较强等优势结合起来，在参与国家新一轮高水平开放的过程中长袖善舞，以己所长服务国家所需，打造成国家双向开放的重要桥头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更加积极主动融入国家发展大局必将拓展新时代港澳发展的空间。在全球经济格局深度调整、国际竞争日趋激烈的背景下，港澳发展也面临着许多新挑战。要保持繁荣发展，增添发展新动力，必须突破狭小空间局限，进一步融入国家发展大局。这是大势所趋，也是港澳发展的内在需要。进入新时代，习近平总书记亲自谋划、亲自部署、亲自推动的粤港澳大湾区，为港澳更好融入国家发展大局开辟了新机遇。伴随广深港高铁、港珠澳大桥相继开通，大湾区融合发展的引擎已经启动。在“一国两制”方针和基本法框架内，创新体制机制，促进要素流通，粤港澳发展的综合优势就能充分显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更加积极主动参与国家治理实践必将为新时代港澳发展提供有力保障。“一国两制”是香港、澳门保持繁荣稳定的最大制度优势。香港和澳门两个特别行政区重新纳入国家治理体系，完善与“一国两制”相适应的制度和机制，有利于实现港澳的长治久安和长远发展，也有利于国家治理体系和治理能力现代化。始终准确把握“一国”和“两制”的关系，正是题中应有之意。确保“一国两制”实践不走样、不变形，港澳社会各界人士责无旁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更加积极主动促进国际人文交流必将提升新时代港澳发展的国际影响。香港、澳门具有鲜明的多元文化特征和国际性城市特色，长期以来一直是国际社会认识和了解当代中国的窗口。进入新时代，港澳的这些特色和优势，无疑将在促进东西方文化交流、文明互鉴、民心相通等方面发挥特殊作用，港澳同胞和社会各界人士一定能用独特的视角，面向国际社会讲好当代中国的故事和港澳“一国两制”成功实践的故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改革开放40年来，港澳同胞和社会各界人士发挥投资兴业的龙头作用、市场经济的示范作用、体制改革的助推作用、双向开放的桥梁作用、先行先试的试点作用和城市管理的借鉴作用，同内地人民一样都是国家改革开放伟大奇迹的创造者。当改革的车轮驶入新时代，港澳同胞和社会各界人士凭借“一国两制”这一最大优势，在国家改革开放这一最大舞台中找准角色定位，在“一带一路”、粤港澳大湾区建设等国家战略实施中探寻新机遇，必将能够实现港澳新发展，与全国人民一道，共同谱写中华民族伟大复兴时代篇章。（摘自新华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21" w:name="_Toc16900_WPSOffice_Level1"/>
      <w:r>
        <w:rPr>
          <w:rFonts w:hint="eastAsia" w:ascii="华文中宋" w:hAnsi="华文中宋" w:eastAsia="华文中宋" w:cs="华文中宋"/>
          <w:b/>
          <w:bCs/>
          <w:sz w:val="36"/>
          <w:szCs w:val="36"/>
          <w:lang w:eastAsia="zh-CN"/>
        </w:rPr>
        <w:t>习近平:不断把新时代改革开放继续推向前进</w:t>
      </w:r>
      <w:bookmarkEnd w:id="21"/>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——中央全面深化改革委员会第五次会议召开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共中央总书记、国家主席、中央军委主席、中央全面深化改革委员会主任习近平11月14日下午主持召开中央全面深化改革委员会第五次会议并发表重要讲话。他强调，庆祝改革开放40周年，要以新时代中国特色社会主义思想为指导，深刻总结改革开放光辉历程和宝贵经验，引导广大干部群众充分认识改革开放重大意义和伟大成就，增强“四个意识”，坚定“四个自信”，继续高举改革开放伟大旗帜，把握完善和发展中国特色社会主义制度、推进国家治理体系和治理能力现代化的总目标，不断把新时代改革开放继续推向前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中共中央政治局常委、中央全面深化改革委员会副主任王沪宁、韩正出席会议。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审议通过了《海南省创新驱动发展战略实施方案》、《海南省建设国际旅游消费中心的实施方案》、《关于支持海南全面深化改革开放有关财税政策的实施方案》、《关于支持海南全面深化改革开放综合财力补助资金的管理办法》、《关于调整海南离岛旅客免税购物政策工作方案》、《加快完善市场主体退出制度改革方案》、《深化政府采购制度改革方案》、《国家职业教育改革实施方案》、《关于加强县级融媒体中心建设的意见》、《关于深化改革培育世界一流科技期刊的意见》、《关于推进基层整合审批服务执法力量的实施意见》、《关于加强和改进出版工作的意见》、《国家组织药品集中采购试点方案》、《关于全面推行行政执法公示制度执法全过程记录制度重大执法决定法制审核制度的指导意见》和《“街乡吹哨、部门报到”——北京市推进党建引领基层治理体制机制创新的探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党中央着眼于我国改革开放和社会主义现代化建设全局，赋予海南全面深化改革开放新的使命，支持海南建设全岛自由贸易试验区，逐步探索、稳步推进中国特色自由贸易港建设。要按照党中央决策部署，完善政策体系，做好各项实施方案编制工作，尽快把四梁八柱搭建起来。对海南实施创新驱动发展战略、建设国际旅游消费中心、加大财税支持力度、加强综合财力补助资金管理、调整离岛旅客免税购物政策，要统筹推进、抓好落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完善市场主体退出制度，对推进供给侧结构性改革、完善优胜劣汰的市场机制、激发市场主体竞争活力、推动经济高质量发展具有重要意义。要遵循市场化、法治化原则，坚持约束与激励并举，尊重和保障市场主体自主经营权，有效保护各方合理权益，创新调控、监管、服务方式，合理运用公共政策给予引导和支持，提高市场重组、出清的质量和效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深化政府采购制度改革要坚持问题导向，强化采购人主体责任，建立集中采购机构竞争机制，改进政府采购代理和评审机制，健全科学高效的采购交易机制，强化政府采购政策功能措施，健全政府采购监督管理机制，加快形成采购主体职责清晰、交易规则科学高效、监管机制健全、政策功能完备、法律制度完善、技术支撑先进的现代政府采购制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要把职业教育摆在更加突出的位置，对接科技发展趋势和市场需求，完善职业教育和培训体系，优化学校、专业布局，深化办学体制改革和育人机制改革，鼓励和支持社会各界特别是企业积极支持职业教育，着力培养高素质劳动者和技术技能人才，为促进经济社会发展和提高国家竞争力提供优质人才资源支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组建县级融媒体中心，有利于整合县级媒体资源、巩固壮大主流思想舆论。要深化机构、人事、财政、薪酬等方面改革，调整优化媒体布局，推进融合发展，不断提高县级媒体传播力、引导力、影响力。要坚持管建同步、管建并举，坚持正确政治方向、舆论导向、价值取向，坚守社会责任，把社会效益放在首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科技期刊传承人类文明，荟萃科学发现，引领科技发展，直接体现国家科技竞争力和文化软实力。要以建设世界一流科技期刊为目标，科学编制重点建设期刊目录，做精做强一批基础和传统优势领域期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推进基层整合审批服务执法力量，要坚持和加强党的全面领导，适应街道、乡镇工作特点和便民服务需要，综合设置基层审批服务机构，整合基层网格管理和指挥平台，大力推动资源服务管理下沉，使基层各类机构、组织在服务保障群众需求上有更大作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加强和改进出版工作，要坚持中国特色社会主义文化发展道路，坚持为人民服务、为社会主义服务，坚持百花齐放、百家争鸣，加强内容建设，深化改革创新，完善出版管理，着力构建把社会效益放在首位、社会效益和经济效益相统一的出版体制机制，努力为人民群众提供更加丰富、更加优质的出版产品和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国家组织药品集中采购试点，目的是探索完善药品集中采购机制和以市场为主导的药价形成机制，降低群众药费负担，规范药品流通秩序，提高群众用药安全。要按照国家组织、联盟采购、平台操作的总体思路，坚持依法合规，坚持市场机制和政府作用相结合，确保药品质量和供应稳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要着力推进行政执法透明、规范、合法、公正，不断健全执法制度、规范执法程序、创新执法方式、加强执法监督，全面提高执法效能，推动形成权责统一、权威高效的行政执法体系，切实维护人民群众合法权益。</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推动社会治理重心向基层下移、把基层党组织建设成为领导基层治理的坚强战斗堡垒，是党的十九大提出的重要任务。北京市委以“街乡吹哨、部门报到”改革为抓手，积极探索党建引领基层治理体制机制创新，聚焦办好群众家门口事，打通抓落实“最后一公里”，形成行之有效的做法。各地区要高度重视基层党组织建设，走好新时代群众路线，树立到基层一线解决问题的导向，解决好群众身边的问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各地区各部门要扎实做好庆祝改革开放40周年工作，把回顾总结40年改革开放同新时代推动全面深化改革结合起来，把吸取改革开放历史经验同解决现实矛盾问题结合起来，把充分展示改革开放伟大成就同提升人民群众获得感结合起来，把深化改革开放同推动实现“两个一百年”奋斗目标、实现中华民族伟大复兴的中国梦结合起来，以更大决心、更大勇气、更大力度把改革开放推向深入。要注意从历史、全局、战略的高度总结40年改革开放成就和经验，突出时代性、思想性、实践性。要坚持问题导向，对一些带有共性、规律性的问题，要注意总结和反思，以利于更好前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党的十八大以来，我们站在新的历史起点上部署推动全面深化改革，既取得很多重大历史性成就，也创造和积累了很多改革的新鲜经验。要把这个阶段改革工作总结好，把新时代改革开放精神风貌展现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强调，庆祝改革开放40周年，要拿出实实在在的行动，在抓改革落实上下更大气力，关键是找准问题、抓住问题、解决问题。既要关注整体面上改革推进落实情况，也要善于从小处切口、点上发力，确保问题发现一个就能解决一个。地方抓落实要从全局高度把握党中央战略意图，使地方改革更好融入国家改革发展大局，把党中央要求搞准，把存在突出问题搞准，做实改革举措，提高改革效能，切忌形式主义、官僚主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会议指出，40年实践证明，越是环境复杂，越要保持战略定力，把得住大局，看得清方向，站得稳脚跟，担得起风险。我们要加强战略研判，既谋划战略性改革，也推动战役性改革，通过改革来释放内需潜力、激发经济活力、培育增长动力。要营造好改革开放社会氛围，加强正面宣传和舆论引导，及时回答干部群众关心的重大思想认识问题，善于听取正确意见，坚定全社会改革信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中央全面深化改革委员会委员出席，中央和国家机关有关部门负责同志列席会议。（摘自新华网）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22" w:name="_Toc8947_WPSOffice_Level1"/>
      <w:r>
        <w:rPr>
          <w:rFonts w:hint="eastAsia" w:ascii="华文中宋" w:hAnsi="华文中宋" w:eastAsia="华文中宋" w:cs="华文中宋"/>
          <w:b/>
          <w:bCs/>
          <w:sz w:val="36"/>
          <w:szCs w:val="36"/>
          <w:lang w:eastAsia="zh-CN"/>
        </w:rPr>
        <w:t>如何深化改革开放？习近平的这些</w:t>
      </w:r>
    </w:p>
    <w:p>
      <w:pPr>
        <w:jc w:val="center"/>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重要论述要</w:t>
      </w:r>
      <w:bookmarkEnd w:id="22"/>
      <w:bookmarkStart w:id="23" w:name="_Toc32755_WPSOffice_Level1"/>
      <w:bookmarkStart w:id="24" w:name="_Toc15551_WPSOffice_Level1"/>
      <w:r>
        <w:rPr>
          <w:rFonts w:hint="eastAsia" w:ascii="华文中宋" w:hAnsi="华文中宋" w:eastAsia="华文中宋" w:cs="华文中宋"/>
          <w:b/>
          <w:bCs/>
          <w:sz w:val="36"/>
          <w:szCs w:val="36"/>
          <w:lang w:eastAsia="zh-CN"/>
        </w:rPr>
        <w:t>好好领会</w:t>
      </w:r>
      <w:bookmarkEnd w:id="23"/>
      <w:bookmarkEnd w:id="24"/>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最近一段时间，在改革开放40周年的重要节点，习近平总书记先后赴广东、上海考察，再次强调改革开放，向世界宣示了高举新时代改革开放旗帜、把改革开放不断推向深入的坚定意志。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党的十八大以来，习近平在国内国际不同场合旗帜鲜明地宣示改革开放决心，对全面深化改革和进一步扩大开放作了深入阐释，对此，今天的《人民日报海外版》进行了梳理，推荐给大家。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强调改革开放的重要性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坚定不移走改革开放的强国之路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党的十八大向全党全国发出了深化改革开放新的宣言书、新的动员令，全党全国各族人民要坚定不移走改革开放的强国之路，更加注重改革的系统性、整体性、协同性，做到改革不停顿、开放不止步，为全面建成小康社会、加快推进社会主义现代化而团结奋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——2012年12月，在广东考察工作时强调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改革开放是发展动力、重要法宝</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改革开放是我国经济社会发展的动力。不断扩大对外开放、提高对外开放水平，以开放促改革、促发展，是我国发展不断取得新成就的重要法宝。开放带来进步，封闭导致落后，这已为世界和我国发展实践所证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——2014年12月5日，在中共中央政治局第十九次集体学习时强调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改革开放是当代中国最鲜明的特色</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改革开放是当代中国最鲜明的特色，是我们党在新的历史时期最鲜明的旗帜。改革开放是决定当代中国命运的关键抉择，是党和人民事业大踏步赶上时代的重要法宝。</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——2016年7月1日，在庆祝中国共产党成立95周年大会上的讲话</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只有改革开放才能发展中国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坚持全面深化改革。只有社会主义才能救中国，只有改革开放才能发展中国、发展社会主义、发展马克思主义。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——2017年10月18日，在中国共产党第十九次全国代表大会上的报告《决胜全面建成小康社会夺取新时代中国特色社会主义伟大胜利》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不忘改革开放初心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党的十八大后我考察调研的第一站就是深圳，改革开放40周年之际再来这里，就是要向世界宣示中国改革不停顿、开放不止步，中国一定会有让世界刮目相看的新的更大奇迹。我们要不忘改革开放初心，认真总结改革开放40年成功经验，提升改革开放质量和水平。要坚持以人民为中心，把为人民谋幸福作为检验改革成效的标准，让改革开放成果更好惠及广大人民群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——2018年10月24日，在深圳参观“大潮起珠江——广东改革开放40周年展览”时强调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宣示改革开放的持续性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坚持改革开放不动摇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我们也认识到，中国依然是世界上最大的发展中国家，中国发展仍面临着不少困难和挑战，要使全体中国人民都过上美好生活，还需要付出长期不懈的努力。我们将坚持改革开放不动摇，牢牢把握转变经济发展方式这条主线，集中精力把自己的事情办好，不断推进社会主义现代化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——2013年4月7日，在博鳌亚洲论坛2013年年会上的主旨演讲《共同创造亚洲和世界的美好未来》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欢迎各经济体积极参与中国改革开放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中国欢迎和鼓励各经济体特别是亚太经合组织成员企业来华投资兴业，积极参与中国改革开放。朋友越多，中国改革开放事业就越兴旺、越发达。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——2013年10月7日，在亚太经合组织工商领导人峰会上的演讲《深化改革开放  共创美好亚太》</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中国改革步伐坚定向前，对外开放不会停滞</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在新的起点上，我们将坚定不移全面深化改革，开拓更好发展前景。中国经济发展进入新常态，这是中国经济向形态更高级、分工更优化、结构更合理阶段演进的必经过程。要在新常态下保持经济中高速增长，必须依靠改革。因循守旧没有出路，畏缩不前坐失良机。中国改革的方向已经明确、不会动摇；中国改革的步伐将坚定向前、不会放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在新的起点上，我们将坚定不移扩大对外开放，实现更广互利共赢。奉行互利共赢的开放战略，不断创造更全面、更深入、更多元的对外开放格局，是中国的战略选择。中国对外开放不会停滞，更不会走回头路。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——2016年9月3日，在二十国集团工商峰会开幕式上的主旨演讲《中国发展新起点 全球增长新蓝图》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中国开放的大门不会关闭，只会越开越大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综合研判世界发展大势，经济全球化是不可逆转的时代潮流。正是基于这样的判断，我在中共十九大报告中强调，中国坚持对外开放的基本国策，坚持打开国门搞建设。我要明确告诉大家，中国开放的大门不会关闭，只会越开越大！</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——2018年4月10日，在博鳌亚洲论坛2018年年会开幕式上的主旨演讲《开放共创繁荣 创新引领未来》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关于深化改革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全面深化改革开放，必须深化行政体制改革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行政体制改革是推动上层建筑适应经济基础的必然要求。实现全面建成小康社会和全面深化改革开放的目标，必须深化已进行30多年并取得重要成果的行政体制改革，破除制约经济社会发展的体制机制弊端。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——2013年2月28日，主持中共中央民主协商会并发表重要讲话时指出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进一步深化改革，必须坚定信心、凝聚共识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我国改革已经进入攻坚期和深水区，进一步深化改革，必须坚定信心、凝聚共识、统筹谋划、协同推进。要勇于冲破思想观念的障碍和利益固化的藩篱，敢于啃硬骨头，敢于涉险滩，更加尊重市场规律，更好发挥政府作用，以开放的最大优势谋求更大发展空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——2013年3月5日，在参加十二届全国人大一次会议上海代表团审议时强调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善于从焦点、难点中寻找改革切入点</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改革开放在认识和实践上的每一次突破和发展，无不来自人民群众的实践和智慧。要鼓励地方、基层、群众解放思想、积极探索，鼓励不同区域进行差别化试点，善于从群众关注的焦点、百姓生活的难点中寻找改革切入点，推动顶层设计和基层探索良性互动、有机结合。</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——2014年12月2日，主持召开中央全面深化改革领导小组第七次会议并发表重要讲话强调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统筹推进各领域各方面改革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在新时代的征程上，全党同志一定要适应新时代中国特色社会主义事业发展进程，牢牢把握完善和发展中国特色社会主义制度、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——2017年10月25日，在党的十九届一中全会上的讲话</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关于扩大开放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对外开放要着眼于人、着力于人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一个国家对外开放，必须首先推进人的对外开放，特别是人才的对外开放。如果人思想禁锢、心胸封闭，那就不可能有真正的对外开放。因此，对外开放要着眼于人、着力于人，推动人们在眼界上、思想上、知识上、技术上走向开放，通过学习和应用世界先进知识和技术，进而不断把整个对外开放提高到新的水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——2014年5月22日，在上海同外国专家座谈时指出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扩大开放方面将采取四项重大举措</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在扩大开放方面，中国将采取以下重大举措。第一，大幅度放宽市场准入。第二，创造更有吸引力的投资环境。第三，加强知识产权保护。第四，主动扩大进口。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——2018年4月10日，在博鳌亚洲论坛2018年年会开幕式上的主旨演讲《开放共创繁荣 创新引领未来》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把自贸区建设成为新时代改革开放的新高地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面向未来，要在深入总结评估的基础上，继续解放思想、积极探索，加强统筹谋划和改革创新，不断提高自由贸易试验区发展水平，形成更多可复制可推广的制度创新成果，把自由贸易试验区建设成为新时代改革开放的新高地，为实现“两个一百年”奋斗目标、实现中华民族伟大复兴的中国梦贡献更大力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——2018年10月，对自由贸易试验区建设作出重要指示强调</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楷体" w:hAnsi="楷体" w:eastAsia="楷体" w:cs="楷体"/>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进一步扩大开放将在五个方面加大推进力度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为进一步扩大开放，中国将在以下几方面加大推进力度。第一，激发进口潜力。第二，持续放宽市场准入。第三，营造国际一流营商环境。第四，打造对外开放新高地。第五，推动多边和双边合作深入发展。</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——2018年11月5日，在首届中国国际进口博览会开幕式上的主旨演讲《共建创新包容的开放型世界经济》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bCs/>
          <w:i w:val="0"/>
          <w:caps w:val="0"/>
          <w:color w:val="1B1B1B"/>
          <w:spacing w:val="0"/>
          <w:sz w:val="32"/>
          <w:szCs w:val="32"/>
          <w:lang w:eastAsia="zh-CN"/>
        </w:rPr>
      </w:pPr>
      <w:r>
        <w:rPr>
          <w:rFonts w:hint="eastAsia" w:ascii="微软雅黑" w:hAnsi="微软雅黑" w:eastAsia="微软雅黑" w:cs="微软雅黑"/>
          <w:b/>
          <w:bCs/>
          <w:i w:val="0"/>
          <w:caps w:val="0"/>
          <w:color w:val="1B1B1B"/>
          <w:spacing w:val="0"/>
          <w:sz w:val="32"/>
          <w:szCs w:val="32"/>
          <w:lang w:eastAsia="zh-CN"/>
        </w:rPr>
        <w:t>关于各地改革开放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江西：向改革开放要动力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希望江西主动适应经济发展新常态，向改革开放要动力，向创新创业要活力，向特色优势要竞争力，奋力夺取全面建成小康社会决胜阶段新胜利。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——2016年2月，赴江西考察时表示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小岗村：继续在深化农村改革中发挥示范作用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小岗村发生的翻天覆地的变化，是我国改革开放的一个缩影，看了让人感慨万千。实践证明，唯改革才有出路，改革要常讲常新。希望小岗村继续在深化农村改革中发挥示范作用，希望大家向沈浩同志学习，进一步把乡亲们的事情办好。</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——2016年4月25日，在安徽滁州市凤阳县小岗村考察时表示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海南：努力成为新时代全面深化改革开放的新标杆</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新时代，海南要高举改革开放旗帜，创新思路、凝聚力量、突出特色、增创优势，努力成为新时代全面深化改革开放的新标杆，形成更高层次改革开放新格局。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——2018年4月13日，在庆祝海南建省办经济特区30周年大会上的讲话</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广东：把粤港澳大湾区建设作为改革开放的大机遇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要把粤港澳大湾区建设作为广东改革开放的大机遇、大文章，抓紧抓实办好。要在更高水平上扩大开放，高标准建设广东自由贸易试验区，打造高水平对外开放门户枢纽。要继续推进改革，抓好改革举措的协同配套、同向共进。</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——2018年10月，在广东考察时提出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楷体" w:hAnsi="楷体" w:eastAsia="楷体" w:cs="楷体"/>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深圳：探索更多可复制可推广的经验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深圳要扎实推进前海建设，拿出更多务实创新的改革举措，探索更多可复制可推广的经验，深化深港合作，相互借助、相得益彰，在共建“一带一路”、推进粤港澳大湾区建设、高水平参与国际合作方面发挥更大作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——2018年10月，在深圳实地察看前海开发情况时指出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w:t>
      </w:r>
      <w:r>
        <w:rPr>
          <w:rFonts w:hint="eastAsia" w:ascii="楷体" w:hAnsi="楷体" w:eastAsia="楷体" w:cs="楷体"/>
          <w:i w:val="0"/>
          <w:caps w:val="0"/>
          <w:color w:val="1B1B1B"/>
          <w:spacing w:val="0"/>
          <w:sz w:val="32"/>
          <w:szCs w:val="32"/>
          <w:lang w:eastAsia="zh-CN"/>
        </w:rPr>
        <w:t>上海：继续当好全国改革开放排头兵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希望上海继续当好全国改革开放排头兵、创新发展先行者，勇于挑最重的担子、啃最难啃的骨头，发挥开路先锋、示范引领、突破攻坚的作用，为全国改革发展作出更大贡献。</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——2018年11月，在上海考察时表示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（摘自学习小组微信公众号）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p>
    <w:p>
      <w:pPr>
        <w:jc w:val="center"/>
        <w:rPr>
          <w:rFonts w:hint="eastAsia" w:ascii="华文中宋" w:hAnsi="华文中宋" w:eastAsia="华文中宋" w:cs="华文中宋"/>
          <w:b/>
          <w:bCs/>
          <w:sz w:val="36"/>
          <w:szCs w:val="36"/>
          <w:lang w:eastAsia="zh-CN"/>
        </w:rPr>
      </w:pPr>
      <w:bookmarkStart w:id="25" w:name="_Toc16574_WPSOffice_Level1"/>
      <w:r>
        <w:rPr>
          <w:rFonts w:hint="eastAsia" w:ascii="华文中宋" w:hAnsi="华文中宋" w:eastAsia="华文中宋" w:cs="华文中宋"/>
          <w:b/>
          <w:bCs/>
          <w:sz w:val="36"/>
          <w:szCs w:val="36"/>
          <w:lang w:eastAsia="zh-CN"/>
        </w:rPr>
        <w:t>传统文化呼唤现代表达</w:t>
      </w:r>
      <w:bookmarkEnd w:id="25"/>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center"/>
        <w:rPr>
          <w:rFonts w:hint="eastAsia" w:ascii="楷体" w:hAnsi="楷体" w:eastAsia="楷体" w:cs="楷体"/>
          <w:i w:val="0"/>
          <w:caps w:val="0"/>
          <w:color w:val="1B1B1B"/>
          <w:spacing w:val="0"/>
          <w:sz w:val="32"/>
          <w:szCs w:val="32"/>
          <w:lang w:eastAsia="zh-CN"/>
        </w:rPr>
      </w:pPr>
      <w:r>
        <w:rPr>
          <w:rFonts w:hint="eastAsia" w:ascii="楷体" w:hAnsi="楷体" w:eastAsia="楷体" w:cs="楷体"/>
          <w:i w:val="0"/>
          <w:caps w:val="0"/>
          <w:color w:val="1B1B1B"/>
          <w:spacing w:val="0"/>
          <w:sz w:val="32"/>
          <w:szCs w:val="32"/>
          <w:lang w:eastAsia="zh-CN"/>
        </w:rPr>
        <w:t>马雨音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 w:hAnsi="仿宋" w:eastAsia="仿宋" w:cs="仿宋"/>
          <w:i w:val="0"/>
          <w:caps w:val="0"/>
          <w:color w:val="1B1B1B"/>
          <w:spacing w:val="0"/>
          <w:sz w:val="32"/>
          <w:szCs w:val="32"/>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有底蕴”“有趣”“精美”，这是不少网友对一款在线小游戏的评价。前不久，人民日报客户端推出一个H5小游戏，通过移动有部首偏旁的方块拼汉字，将其完整连成一句古诗，就能“过关”。游戏画面精美、寓教于乐，让人仿佛置身于诗人笔下的山水之间。有网友感叹，“羡慕古人把生活过成了诗”；也有人留言，不妨多些这样的游戏，娱乐的同时还能得到文化熏陶，一举两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从《中国汉字听写大会》《中国诗词大会》，到《朗读者》《国家宝藏》，再到故宫一改过去的“严肃脸”变得“萌萌哒”，甲骨文手机表情包成为斗图“新宠”，近年来，优秀传统文化纷纷走出“故纸堆”，以时尚有趣的形象“飞入寻常百姓家”，给人们带来了丰富的文化大餐，也点燃了大家对中华悠久文化、厚重历史的热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有学者认为，传统文化是保存先人的成就，并使继起的后代适应社会的一种既定存在形态，它是我们赖以生存和发展的理性工具，传统文化的承袭使我们成为“真正的人”。泱泱中华，历史悠久，文明博大。中华优秀传统文化是中华民族的根和魂。可以说，中华文化对中国人的影响已经渗透到了骨髓里。这就是文化DNA。</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然而，在社会飞速发展、技术迭代升级、文明相互交融的今天，如何让中华传统文化焕发新的生机活力？故宫博物院掌门人单霁翔道出了他的秘诀，“作为一个博物馆，最重要的是要把文化资源真正地融入人们的生活”。融入生活、连接当下，这是推动传统文化活起来的一个重要方式。无论是综艺“爱上”诗词，还是故宫文创产品成“爆款”，都是把准时代脉搏、洞悉社会变迁、创新表达方式，让优秀传统文化拥抱现代生活，做到现代化、年轻化表达，自然“圈粉”无数，润泽心灵。</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推动传统文化活起来需要的是创造和创新能力，而不是简单地照搬照抄甚至粗制滥造。现实中，有的地方为制造噱头，在城市发展中奉行“拿来主义”，花了重金却造了“假古董”，形似神不似；有人罔顾事实戏说历史，将其变成一个“任人打扮的小姑娘”，或制作雷人的“穿越剧”，内容空洞、毫无营养；还有人打着所谓“回归传统”的旗号，宣扬封建纲常等文化糟粕，颠覆三观、扭曲价值。种种乱象，既非弘扬优秀传统文化，更难以让其活起来。实践证明，一味地粗制滥造、盲目地跟风炒作，只会让传统蒙羞。只有创造性转化、创新性发展，才能激活传统文化的“一池春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caps w:val="0"/>
          <w:color w:val="1B1B1B"/>
          <w:spacing w:val="0"/>
          <w:sz w:val="32"/>
          <w:szCs w:val="32"/>
          <w:lang w:eastAsia="zh-CN"/>
        </w:rPr>
      </w:pPr>
      <w:r>
        <w:rPr>
          <w:rFonts w:hint="eastAsia" w:ascii="仿宋" w:hAnsi="仿宋" w:eastAsia="仿宋" w:cs="仿宋"/>
          <w:i w:val="0"/>
          <w:caps w:val="0"/>
          <w:color w:val="1B1B1B"/>
          <w:spacing w:val="0"/>
          <w:sz w:val="32"/>
          <w:szCs w:val="32"/>
          <w:lang w:eastAsia="zh-CN"/>
        </w:rPr>
        <w:t>习近平总书记指出，“我们要结合新的时代条件传承和弘扬中华优秀传统文化，传承和弘扬中华美学精神。”今年4月，一部3D全景声京剧电影《萧何月下追韩信》在日本冲绳国际电影节上征服了无数观众，一举斩获“最受欢迎的海外影片”奖。以国粹和最新电影科技“3D全景声”相结合，将电影逻辑和京剧审美独特地贯穿于唱念做打之中，既展现了京剧艺术的独特魅力，也回应了现代社会关切，因而赢得了观众的喜爱和认同。可见，优秀传统文化有其独特魅力，只要创新方式、创新表达，就能穿越时空焕发新的光彩。（摘自《人民日报》）</w:t>
      </w:r>
    </w:p>
    <w:p>
      <w:pPr>
        <w:pStyle w:val="11"/>
        <w:widowControl/>
        <w:shd w:val="clear" w:color="auto" w:fill="FFFFFF"/>
        <w:spacing w:before="150" w:beforeAutospacing="0" w:after="150" w:afterAutospacing="0" w:line="540" w:lineRule="atLeast"/>
        <w:rPr>
          <w:rFonts w:ascii="微软雅黑" w:hAnsi="微软雅黑" w:eastAsia="微软雅黑" w:cs="微软雅黑"/>
          <w:color w:val="000000"/>
          <w:sz w:val="27"/>
          <w:szCs w:val="27"/>
          <w:shd w:val="clear" w:color="auto" w:fill="FFFFFF"/>
        </w:rPr>
      </w:pPr>
    </w:p>
    <w:sectPr>
      <w:footerReference r:id="rId7" w:type="firs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兰亭超细黑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1031" o:spid="_x0000_s1031"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方正兰亭超细黑简体" w:hAnsi="方正兰亭超细黑简体" w:eastAsia="方正兰亭超细黑简体" w:cs="方正兰亭超细黑简体"/>
        <w:sz w:val="28"/>
        <w:szCs w:val="28"/>
      </w:rPr>
    </w:pPr>
    <w:r>
      <w:rPr>
        <w:rFonts w:hint="eastAsia" w:ascii="方正兰亭超细黑简体" w:hAnsi="方正兰亭超细黑简体" w:eastAsia="方正兰亭超细黑简体" w:cs="方正兰亭超细黑简体"/>
        <w:sz w:val="28"/>
        <w:szCs w:val="28"/>
        <w:lang w:val="en-US" w:eastAsia="zh-CN"/>
      </w:rPr>
      <w:t xml:space="preserve">                              </w:t>
    </w:r>
    <w:r>
      <w:rPr>
        <w:rFonts w:hint="eastAsia" w:ascii="方正兰亭超细黑简体" w:hAnsi="方正兰亭超细黑简体" w:eastAsia="方正兰亭超细黑简体" w:cs="方正兰亭超细黑简体"/>
        <w:sz w:val="28"/>
        <w:szCs w:val="28"/>
      </w:rPr>
      <w:t>校党委理论学习中心组学习资料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942D86"/>
    <w:rsid w:val="004C7F1B"/>
    <w:rsid w:val="005246AC"/>
    <w:rsid w:val="006825DE"/>
    <w:rsid w:val="007F66AB"/>
    <w:rsid w:val="00C9039A"/>
    <w:rsid w:val="00E42E69"/>
    <w:rsid w:val="00FA065E"/>
    <w:rsid w:val="01E409CF"/>
    <w:rsid w:val="037023A1"/>
    <w:rsid w:val="06C97289"/>
    <w:rsid w:val="0B7B78D8"/>
    <w:rsid w:val="0DAA4DFF"/>
    <w:rsid w:val="11890DB6"/>
    <w:rsid w:val="1720699D"/>
    <w:rsid w:val="191326ED"/>
    <w:rsid w:val="1C1F0970"/>
    <w:rsid w:val="20975AA9"/>
    <w:rsid w:val="22404D0D"/>
    <w:rsid w:val="24265960"/>
    <w:rsid w:val="24C774D0"/>
    <w:rsid w:val="25942D86"/>
    <w:rsid w:val="26440FF2"/>
    <w:rsid w:val="282D1AB0"/>
    <w:rsid w:val="2AF07E43"/>
    <w:rsid w:val="2BF114FF"/>
    <w:rsid w:val="32E458DD"/>
    <w:rsid w:val="3A2A2C35"/>
    <w:rsid w:val="3A85444C"/>
    <w:rsid w:val="3D26054A"/>
    <w:rsid w:val="3DB45EBE"/>
    <w:rsid w:val="418A1257"/>
    <w:rsid w:val="49DB7BFD"/>
    <w:rsid w:val="4AE83F43"/>
    <w:rsid w:val="4C44106F"/>
    <w:rsid w:val="523A05A9"/>
    <w:rsid w:val="5C443846"/>
    <w:rsid w:val="5D5C0D87"/>
    <w:rsid w:val="64442383"/>
    <w:rsid w:val="68933C21"/>
    <w:rsid w:val="6D535020"/>
    <w:rsid w:val="6DA81834"/>
    <w:rsid w:val="6E2A5567"/>
    <w:rsid w:val="6F203352"/>
    <w:rsid w:val="6FD41294"/>
    <w:rsid w:val="784E1C3C"/>
    <w:rsid w:val="7B6553AE"/>
    <w:rsid w:val="7D0C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kern w:val="0"/>
      <w:sz w:val="15"/>
      <w:szCs w:val="15"/>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tabs>
        <w:tab w:val="right" w:leader="dot" w:pos="8296"/>
      </w:tabs>
    </w:pPr>
    <w:rPr>
      <w:rFonts w:cs="微软雅黑" w:asciiTheme="majorEastAsia" w:hAnsiTheme="majorEastAsia" w:eastAsiaTheme="majorEastAsia"/>
      <w:b/>
      <w:bCs/>
      <w:spacing w:val="30"/>
      <w:shd w:val="clear" w:color="auto" w:fill="FFFFFF"/>
    </w:rPr>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Emphasis"/>
    <w:basedOn w:val="12"/>
    <w:qFormat/>
    <w:uiPriority w:val="0"/>
    <w:rPr>
      <w:i/>
    </w:rPr>
  </w:style>
  <w:style w:type="character" w:styleId="16">
    <w:name w:val="Hyperlink"/>
    <w:basedOn w:val="12"/>
    <w:qFormat/>
    <w:uiPriority w:val="99"/>
    <w:rPr>
      <w:color w:val="000000"/>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tz_input"/>
    <w:basedOn w:val="12"/>
    <w:qFormat/>
    <w:uiPriority w:val="0"/>
    <w:rPr>
      <w:color w:val="A01211"/>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0b40d1a-b829-4e3d-b670-d2829eb312e3}"/>
        <w:style w:val=""/>
        <w:category>
          <w:name w:val="常规"/>
          <w:gallery w:val="placeholder"/>
        </w:category>
        <w:types>
          <w:type w:val="bbPlcHdr"/>
        </w:types>
        <w:behaviors>
          <w:behavior w:val="content"/>
        </w:behaviors>
        <w:description w:val=""/>
        <w:guid w:val="{80b40d1a-b829-4e3d-b670-d2829eb312e3}"/>
      </w:docPartPr>
      <w:docPartBody>
        <w:p>
          <w:r>
            <w:rPr>
              <w:color w:val="808080"/>
            </w:rPr>
            <w:t>单击此处输入文字。</w:t>
          </w:r>
        </w:p>
      </w:docPartBody>
    </w:docPart>
    <w:docPart>
      <w:docPartPr>
        <w:name w:val="{b336440b-2c80-420a-bd95-42c1fa975be4}"/>
        <w:style w:val=""/>
        <w:category>
          <w:name w:val="常规"/>
          <w:gallery w:val="placeholder"/>
        </w:category>
        <w:types>
          <w:type w:val="bbPlcHdr"/>
        </w:types>
        <w:behaviors>
          <w:behavior w:val="content"/>
        </w:behaviors>
        <w:description w:val=""/>
        <w:guid w:val="{b336440b-2c80-420a-bd95-42c1fa975be4}"/>
      </w:docPartPr>
      <w:docPartBody>
        <w:p>
          <w:r>
            <w:rPr>
              <w:color w:val="808080"/>
            </w:rPr>
            <w:t>单击此处输入文字。</w:t>
          </w:r>
        </w:p>
      </w:docPartBody>
    </w:docPart>
    <w:docPart>
      <w:docPartPr>
        <w:name w:val="{47695bfa-dd6b-4ec9-8d5e-275df764aa24}"/>
        <w:style w:val=""/>
        <w:category>
          <w:name w:val="常规"/>
          <w:gallery w:val="placeholder"/>
        </w:category>
        <w:types>
          <w:type w:val="bbPlcHdr"/>
        </w:types>
        <w:behaviors>
          <w:behavior w:val="content"/>
        </w:behaviors>
        <w:description w:val=""/>
        <w:guid w:val="{47695bfa-dd6b-4ec9-8d5e-275df764aa24}"/>
      </w:docPartPr>
      <w:docPartBody>
        <w:p>
          <w:r>
            <w:rPr>
              <w:color w:val="808080"/>
            </w:rPr>
            <w:t>单击此处输入文字。</w:t>
          </w:r>
        </w:p>
      </w:docPartBody>
    </w:docPart>
    <w:docPart>
      <w:docPartPr>
        <w:name w:val="{325b8280-0d3e-4d69-ada3-2a3f0d4d017b}"/>
        <w:style w:val=""/>
        <w:category>
          <w:name w:val="常规"/>
          <w:gallery w:val="placeholder"/>
        </w:category>
        <w:types>
          <w:type w:val="bbPlcHdr"/>
        </w:types>
        <w:behaviors>
          <w:behavior w:val="content"/>
        </w:behaviors>
        <w:description w:val=""/>
        <w:guid w:val="{325b8280-0d3e-4d69-ada3-2a3f0d4d017b}"/>
      </w:docPartPr>
      <w:docPartBody>
        <w:p>
          <w:r>
            <w:rPr>
              <w:color w:val="808080"/>
            </w:rPr>
            <w:t>单击此处输入文字。</w:t>
          </w:r>
        </w:p>
      </w:docPartBody>
    </w:docPart>
    <w:docPart>
      <w:docPartPr>
        <w:name w:val="{976ec869-2e8f-4e5a-8cf8-7af9e6fe3a1a}"/>
        <w:style w:val=""/>
        <w:category>
          <w:name w:val="常规"/>
          <w:gallery w:val="placeholder"/>
        </w:category>
        <w:types>
          <w:type w:val="bbPlcHdr"/>
        </w:types>
        <w:behaviors>
          <w:behavior w:val="content"/>
        </w:behaviors>
        <w:description w:val=""/>
        <w:guid w:val="{976ec869-2e8f-4e5a-8cf8-7af9e6fe3a1a}"/>
      </w:docPartPr>
      <w:docPartBody>
        <w:p>
          <w:r>
            <w:rPr>
              <w:color w:val="808080"/>
            </w:rPr>
            <w:t>单击此处输入文字。</w:t>
          </w:r>
        </w:p>
      </w:docPartBody>
    </w:docPart>
    <w:docPart>
      <w:docPartPr>
        <w:name w:val="{ab0d1399-58f0-4ffa-b2a6-f39e649d5ce3}"/>
        <w:style w:val=""/>
        <w:category>
          <w:name w:val="常规"/>
          <w:gallery w:val="placeholder"/>
        </w:category>
        <w:types>
          <w:type w:val="bbPlcHdr"/>
        </w:types>
        <w:behaviors>
          <w:behavior w:val="content"/>
        </w:behaviors>
        <w:description w:val=""/>
        <w:guid w:val="{ab0d1399-58f0-4ffa-b2a6-f39e649d5ce3}"/>
      </w:docPartPr>
      <w:docPartBody>
        <w:p>
          <w:r>
            <w:rPr>
              <w:color w:val="808080"/>
            </w:rPr>
            <w:t>单击此处输入文字。</w:t>
          </w:r>
        </w:p>
      </w:docPartBody>
    </w:docPart>
    <w:docPart>
      <w:docPartPr>
        <w:name w:val="{e4d16b46-084c-4e82-bbce-c23150824bbe}"/>
        <w:style w:val=""/>
        <w:category>
          <w:name w:val="常规"/>
          <w:gallery w:val="placeholder"/>
        </w:category>
        <w:types>
          <w:type w:val="bbPlcHdr"/>
        </w:types>
        <w:behaviors>
          <w:behavior w:val="content"/>
        </w:behaviors>
        <w:description w:val=""/>
        <w:guid w:val="{e4d16b46-084c-4e82-bbce-c23150824bbe}"/>
      </w:docPartPr>
      <w:docPartBody>
        <w:p>
          <w:r>
            <w:rPr>
              <w:color w:val="808080"/>
            </w:rPr>
            <w:t>单击此处输入文字。</w:t>
          </w:r>
        </w:p>
      </w:docPartBody>
    </w:docPart>
    <w:docPart>
      <w:docPartPr>
        <w:name w:val="{7ae0581f-f456-4379-afae-ee7870aa684b}"/>
        <w:style w:val=""/>
        <w:category>
          <w:name w:val="常规"/>
          <w:gallery w:val="placeholder"/>
        </w:category>
        <w:types>
          <w:type w:val="bbPlcHdr"/>
        </w:types>
        <w:behaviors>
          <w:behavior w:val="content"/>
        </w:behaviors>
        <w:description w:val=""/>
        <w:guid w:val="{7ae0581f-f456-4379-afae-ee7870aa684b}"/>
      </w:docPartPr>
      <w:docPartBody>
        <w:p>
          <w:r>
            <w:rPr>
              <w:color w:val="808080"/>
            </w:rPr>
            <w:t>单击此处输入文字。</w:t>
          </w:r>
        </w:p>
      </w:docPartBody>
    </w:docPart>
    <w:docPart>
      <w:docPartPr>
        <w:name w:val="{1510c40c-e276-4084-9cc5-bed280830784}"/>
        <w:style w:val=""/>
        <w:category>
          <w:name w:val="常规"/>
          <w:gallery w:val="placeholder"/>
        </w:category>
        <w:types>
          <w:type w:val="bbPlcHdr"/>
        </w:types>
        <w:behaviors>
          <w:behavior w:val="content"/>
        </w:behaviors>
        <w:description w:val=""/>
        <w:guid w:val="{1510c40c-e276-4084-9cc5-bed280830784}"/>
      </w:docPartPr>
      <w:docPartBody>
        <w:p>
          <w:r>
            <w:rPr>
              <w:color w:val="808080"/>
            </w:rPr>
            <w:t>单击此处输入文字。</w:t>
          </w:r>
        </w:p>
      </w:docPartBody>
    </w:docPart>
    <w:docPart>
      <w:docPartPr>
        <w:name w:val="{5a188f32-e690-4637-9b32-250b33cc2f36}"/>
        <w:style w:val=""/>
        <w:category>
          <w:name w:val="常规"/>
          <w:gallery w:val="placeholder"/>
        </w:category>
        <w:types>
          <w:type w:val="bbPlcHdr"/>
        </w:types>
        <w:behaviors>
          <w:behavior w:val="content"/>
        </w:behaviors>
        <w:description w:val=""/>
        <w:guid w:val="{5a188f32-e690-4637-9b32-250b33cc2f36}"/>
      </w:docPartPr>
      <w:docPartBody>
        <w:p>
          <w:r>
            <w:rPr>
              <w:color w:val="808080"/>
            </w:rPr>
            <w:t>单击此处输入文字。</w:t>
          </w:r>
        </w:p>
      </w:docPartBody>
    </w:docPart>
    <w:docPart>
      <w:docPartPr>
        <w:name w:val="{bfe16a11-9f87-44ae-96d5-2f3422868460}"/>
        <w:style w:val=""/>
        <w:category>
          <w:name w:val="常规"/>
          <w:gallery w:val="placeholder"/>
        </w:category>
        <w:types>
          <w:type w:val="bbPlcHdr"/>
        </w:types>
        <w:behaviors>
          <w:behavior w:val="content"/>
        </w:behaviors>
        <w:description w:val=""/>
        <w:guid w:val="{bfe16a11-9f87-44ae-96d5-2f3422868460}"/>
      </w:docPartPr>
      <w:docPartBody>
        <w:p>
          <w:r>
            <w:rPr>
              <w:color w:val="808080"/>
            </w:rPr>
            <w:t>单击此处输入文字。</w:t>
          </w:r>
        </w:p>
      </w:docPartBody>
    </w:docPart>
    <w:docPart>
      <w:docPartPr>
        <w:name w:val="{6bb98901-940c-495d-ab1d-448984ccb349}"/>
        <w:style w:val=""/>
        <w:category>
          <w:name w:val="常规"/>
          <w:gallery w:val="placeholder"/>
        </w:category>
        <w:types>
          <w:type w:val="bbPlcHdr"/>
        </w:types>
        <w:behaviors>
          <w:behavior w:val="content"/>
        </w:behaviors>
        <w:description w:val=""/>
        <w:guid w:val="{6bb98901-940c-495d-ab1d-448984ccb349}"/>
      </w:docPartPr>
      <w:docPartBody>
        <w:p>
          <w:r>
            <w:rPr>
              <w:color w:val="808080"/>
            </w:rPr>
            <w:t>单击此处输入文字。</w:t>
          </w:r>
        </w:p>
      </w:docPartBody>
    </w:docPart>
    <w:docPart>
      <w:docPartPr>
        <w:name w:val="{d21b2460-2be7-4168-a840-3203f72aa592}"/>
        <w:style w:val=""/>
        <w:category>
          <w:name w:val="常规"/>
          <w:gallery w:val="placeholder"/>
        </w:category>
        <w:types>
          <w:type w:val="bbPlcHdr"/>
        </w:types>
        <w:behaviors>
          <w:behavior w:val="content"/>
        </w:behaviors>
        <w:description w:val=""/>
        <w:guid w:val="{d21b2460-2be7-4168-a840-3203f72aa59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textRotate="1"/>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95822-A66E-461B-A1C8-0360FA74D5F6}">
  <ds:schemaRefs/>
</ds:datastoreItem>
</file>

<file path=docProps/app.xml><?xml version="1.0" encoding="utf-8"?>
<Properties xmlns="http://schemas.openxmlformats.org/officeDocument/2006/extended-properties" xmlns:vt="http://schemas.openxmlformats.org/officeDocument/2006/docPropsVTypes">
  <Template>0</Template>
  <Pages>50</Pages>
  <Words>4809</Words>
  <Characters>27413</Characters>
  <Lines>228</Lines>
  <Paragraphs>64</Paragraphs>
  <TotalTime>5</TotalTime>
  <ScaleCrop>false</ScaleCrop>
  <LinksUpToDate>false</LinksUpToDate>
  <CharactersWithSpaces>32158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2018-11-04T06:59:00Z</dcterms:created>
  <dc:creator>牧童</dc:creator>
  <cp:lastModifiedBy>牧童</cp:lastModifiedBy>
  <dcterms:modified xsi:type="dcterms:W3CDTF">2018-11-16T07:24:56Z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