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AF8DCB" w14:textId="6B930032" w:rsidR="00463A68" w:rsidRDefault="00C254AB">
      <w:pPr>
        <w:spacing w:before="156" w:after="156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附件</w:t>
      </w:r>
      <w:r w:rsidR="000633B6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</w:p>
    <w:p w14:paraId="0BDF5EBE" w14:textId="77777777" w:rsidR="00463A68" w:rsidRDefault="00C254AB">
      <w:pPr>
        <w:jc w:val="center"/>
        <w:rPr>
          <w:rFonts w:ascii="仿宋" w:eastAsia="仿宋" w:hAnsi="仿宋" w:hint="eastAsia"/>
          <w:b/>
          <w:color w:val="000000" w:themeColor="text1"/>
          <w:sz w:val="36"/>
          <w:szCs w:val="36"/>
        </w:rPr>
      </w:pP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暨南大学珠</w:t>
      </w:r>
      <w:r>
        <w:rPr>
          <w:rFonts w:ascii="仿宋" w:eastAsia="仿宋" w:hAnsi="仿宋"/>
          <w:b/>
          <w:color w:val="000000" w:themeColor="text1"/>
          <w:sz w:val="36"/>
          <w:szCs w:val="36"/>
        </w:rPr>
        <w:t>海校区</w:t>
      </w: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合</w:t>
      </w:r>
      <w:r>
        <w:rPr>
          <w:rFonts w:ascii="仿宋" w:eastAsia="仿宋" w:hAnsi="仿宋"/>
          <w:b/>
          <w:color w:val="000000" w:themeColor="text1"/>
          <w:sz w:val="36"/>
          <w:szCs w:val="36"/>
        </w:rPr>
        <w:t>同工</w:t>
      </w: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工作表现调查汇</w:t>
      </w:r>
      <w:r>
        <w:rPr>
          <w:rFonts w:ascii="仿宋" w:eastAsia="仿宋" w:hAnsi="仿宋"/>
          <w:b/>
          <w:color w:val="000000" w:themeColor="text1"/>
          <w:sz w:val="36"/>
          <w:szCs w:val="36"/>
        </w:rPr>
        <w:t>总</w:t>
      </w: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表</w:t>
      </w:r>
    </w:p>
    <w:p w14:paraId="03DE24EB" w14:textId="77777777" w:rsidR="00282914" w:rsidRPr="00282914" w:rsidRDefault="00282914">
      <w:pPr>
        <w:jc w:val="center"/>
        <w:rPr>
          <w:rFonts w:ascii="黑体" w:eastAsia="黑体" w:hAnsi="黑体"/>
          <w:b/>
          <w:color w:val="000000" w:themeColor="text1"/>
          <w:sz w:val="18"/>
          <w:szCs w:val="18"/>
        </w:rPr>
      </w:pPr>
      <w:bookmarkStart w:id="0" w:name="_GoBack"/>
      <w:bookmarkEnd w:id="0"/>
    </w:p>
    <w:tbl>
      <w:tblPr>
        <w:tblW w:w="91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4"/>
        <w:gridCol w:w="672"/>
        <w:gridCol w:w="785"/>
        <w:gridCol w:w="786"/>
        <w:gridCol w:w="786"/>
        <w:gridCol w:w="1136"/>
        <w:gridCol w:w="1136"/>
        <w:gridCol w:w="1137"/>
        <w:gridCol w:w="1542"/>
      </w:tblGrid>
      <w:tr w:rsidR="00463A68" w14:paraId="5041AD24" w14:textId="77777777">
        <w:trPr>
          <w:jc w:val="center"/>
        </w:trPr>
        <w:tc>
          <w:tcPr>
            <w:tcW w:w="1154" w:type="dxa"/>
            <w:vMerge w:val="restart"/>
            <w:shd w:val="clear" w:color="auto" w:fill="auto"/>
            <w:vAlign w:val="center"/>
          </w:tcPr>
          <w:p w14:paraId="13426921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姓名</w:t>
            </w:r>
          </w:p>
        </w:tc>
        <w:tc>
          <w:tcPr>
            <w:tcW w:w="672" w:type="dxa"/>
            <w:vMerge w:val="restart"/>
          </w:tcPr>
          <w:p w14:paraId="75C7E31D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发出</w:t>
            </w:r>
            <w:r>
              <w:rPr>
                <w:rFonts w:ascii="仿宋_GB2312" w:eastAsia="仿宋_GB2312"/>
                <w:b/>
                <w:sz w:val="22"/>
              </w:rPr>
              <w:t>票数</w:t>
            </w:r>
          </w:p>
        </w:tc>
        <w:tc>
          <w:tcPr>
            <w:tcW w:w="2357" w:type="dxa"/>
            <w:gridSpan w:val="3"/>
            <w:shd w:val="clear" w:color="auto" w:fill="auto"/>
          </w:tcPr>
          <w:p w14:paraId="1060BE5B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工作表现情况（票</w:t>
            </w:r>
            <w:r>
              <w:rPr>
                <w:rFonts w:ascii="仿宋_GB2312" w:eastAsia="仿宋_GB2312"/>
                <w:b/>
                <w:sz w:val="22"/>
              </w:rPr>
              <w:t>）</w:t>
            </w:r>
          </w:p>
        </w:tc>
        <w:tc>
          <w:tcPr>
            <w:tcW w:w="3409" w:type="dxa"/>
            <w:gridSpan w:val="3"/>
            <w:shd w:val="clear" w:color="auto" w:fill="auto"/>
          </w:tcPr>
          <w:p w14:paraId="6A737569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对该员工晋升一级岗的意见（票</w:t>
            </w:r>
            <w:r>
              <w:rPr>
                <w:rFonts w:ascii="仿宋_GB2312" w:eastAsia="仿宋_GB2312"/>
                <w:b/>
                <w:sz w:val="22"/>
              </w:rPr>
              <w:t>）</w:t>
            </w:r>
          </w:p>
        </w:tc>
        <w:tc>
          <w:tcPr>
            <w:tcW w:w="1542" w:type="dxa"/>
            <w:vMerge w:val="restart"/>
            <w:shd w:val="clear" w:color="auto" w:fill="auto"/>
            <w:vAlign w:val="center"/>
          </w:tcPr>
          <w:p w14:paraId="6A6C1A81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具体意见</w:t>
            </w:r>
          </w:p>
        </w:tc>
      </w:tr>
      <w:tr w:rsidR="00463A68" w14:paraId="2F27371B" w14:textId="77777777">
        <w:trPr>
          <w:jc w:val="center"/>
        </w:trPr>
        <w:tc>
          <w:tcPr>
            <w:tcW w:w="1154" w:type="dxa"/>
            <w:vMerge/>
            <w:shd w:val="clear" w:color="auto" w:fill="auto"/>
          </w:tcPr>
          <w:p w14:paraId="029C1599" w14:textId="77777777" w:rsidR="00463A68" w:rsidRDefault="00463A68">
            <w:pPr>
              <w:spacing w:line="500" w:lineRule="exact"/>
              <w:rPr>
                <w:sz w:val="20"/>
              </w:rPr>
            </w:pPr>
          </w:p>
        </w:tc>
        <w:tc>
          <w:tcPr>
            <w:tcW w:w="672" w:type="dxa"/>
            <w:vMerge/>
          </w:tcPr>
          <w:p w14:paraId="38F5480E" w14:textId="77777777" w:rsidR="00463A68" w:rsidRDefault="00463A68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785" w:type="dxa"/>
            <w:shd w:val="clear" w:color="auto" w:fill="auto"/>
          </w:tcPr>
          <w:p w14:paraId="34DA00C7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优</w:t>
            </w:r>
          </w:p>
        </w:tc>
        <w:tc>
          <w:tcPr>
            <w:tcW w:w="786" w:type="dxa"/>
            <w:shd w:val="clear" w:color="auto" w:fill="auto"/>
          </w:tcPr>
          <w:p w14:paraId="2A5CABE9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良</w:t>
            </w:r>
          </w:p>
        </w:tc>
        <w:tc>
          <w:tcPr>
            <w:tcW w:w="786" w:type="dxa"/>
            <w:shd w:val="clear" w:color="auto" w:fill="auto"/>
          </w:tcPr>
          <w:p w14:paraId="403BC669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差</w:t>
            </w:r>
          </w:p>
        </w:tc>
        <w:tc>
          <w:tcPr>
            <w:tcW w:w="1136" w:type="dxa"/>
            <w:shd w:val="clear" w:color="auto" w:fill="auto"/>
          </w:tcPr>
          <w:p w14:paraId="50378FE6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赞成</w:t>
            </w:r>
          </w:p>
        </w:tc>
        <w:tc>
          <w:tcPr>
            <w:tcW w:w="1136" w:type="dxa"/>
            <w:shd w:val="clear" w:color="auto" w:fill="auto"/>
          </w:tcPr>
          <w:p w14:paraId="7E9837A7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不赞成</w:t>
            </w:r>
          </w:p>
        </w:tc>
        <w:tc>
          <w:tcPr>
            <w:tcW w:w="1137" w:type="dxa"/>
            <w:shd w:val="clear" w:color="auto" w:fill="auto"/>
          </w:tcPr>
          <w:p w14:paraId="309BFE5A" w14:textId="77777777" w:rsidR="00463A68" w:rsidRDefault="00C254AB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弃权</w:t>
            </w:r>
          </w:p>
        </w:tc>
        <w:tc>
          <w:tcPr>
            <w:tcW w:w="1542" w:type="dxa"/>
            <w:vMerge/>
            <w:shd w:val="clear" w:color="auto" w:fill="auto"/>
          </w:tcPr>
          <w:p w14:paraId="6B797FC2" w14:textId="77777777" w:rsidR="00463A68" w:rsidRDefault="00463A68">
            <w:pPr>
              <w:spacing w:line="500" w:lineRule="exact"/>
              <w:rPr>
                <w:sz w:val="20"/>
              </w:rPr>
            </w:pPr>
          </w:p>
        </w:tc>
      </w:tr>
      <w:tr w:rsidR="00463A68" w14:paraId="58986D6D" w14:textId="77777777">
        <w:trPr>
          <w:trHeight w:val="977"/>
          <w:jc w:val="center"/>
        </w:trPr>
        <w:tc>
          <w:tcPr>
            <w:tcW w:w="1154" w:type="dxa"/>
            <w:shd w:val="clear" w:color="auto" w:fill="auto"/>
          </w:tcPr>
          <w:p w14:paraId="0E79C394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 w14:paraId="7050C427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 w14:paraId="6581FFA1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14:paraId="4738C03E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14:paraId="6733F4EB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14:paraId="4F47D8E0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14:paraId="1257ECBC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 w14:paraId="5221963A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14:paraId="6D8D162B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463A68" w14:paraId="5D071DBB" w14:textId="77777777">
        <w:trPr>
          <w:trHeight w:val="977"/>
          <w:jc w:val="center"/>
        </w:trPr>
        <w:tc>
          <w:tcPr>
            <w:tcW w:w="1154" w:type="dxa"/>
            <w:shd w:val="clear" w:color="auto" w:fill="auto"/>
          </w:tcPr>
          <w:p w14:paraId="6AAAC789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 w14:paraId="34B5C3EA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 w14:paraId="3C29A620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14:paraId="24D6E35B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14:paraId="62DCE9B5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14:paraId="4FFEA1D0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14:paraId="76929954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 w14:paraId="71111383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14:paraId="37268D4A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463A68" w14:paraId="1C12CED0" w14:textId="77777777">
        <w:trPr>
          <w:trHeight w:val="977"/>
          <w:jc w:val="center"/>
        </w:trPr>
        <w:tc>
          <w:tcPr>
            <w:tcW w:w="1154" w:type="dxa"/>
            <w:shd w:val="clear" w:color="auto" w:fill="auto"/>
          </w:tcPr>
          <w:p w14:paraId="750C8491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 w14:paraId="7C46B59E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 w14:paraId="3FB273D9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14:paraId="3C1312A4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14:paraId="42BEEA01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14:paraId="31240CB2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14:paraId="4F07C475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 w14:paraId="78089464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14:paraId="7C31C300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463A68" w14:paraId="32E8C6F4" w14:textId="77777777">
        <w:trPr>
          <w:trHeight w:val="977"/>
          <w:jc w:val="center"/>
        </w:trPr>
        <w:tc>
          <w:tcPr>
            <w:tcW w:w="1154" w:type="dxa"/>
            <w:shd w:val="clear" w:color="auto" w:fill="auto"/>
          </w:tcPr>
          <w:p w14:paraId="1894C620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 w14:paraId="1E8174D2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 w14:paraId="676B62CB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14:paraId="1DBA0307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14:paraId="0412F1FF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14:paraId="65DA7DEE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14:paraId="0A1DF971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 w14:paraId="3AF71FB2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14:paraId="3587B99F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463A68" w14:paraId="608F6504" w14:textId="77777777">
        <w:trPr>
          <w:trHeight w:val="977"/>
          <w:jc w:val="center"/>
        </w:trPr>
        <w:tc>
          <w:tcPr>
            <w:tcW w:w="1154" w:type="dxa"/>
            <w:shd w:val="clear" w:color="auto" w:fill="auto"/>
          </w:tcPr>
          <w:p w14:paraId="27254F57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 w14:paraId="5D618822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 w14:paraId="01B05DCB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14:paraId="660AD543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14:paraId="48A4651A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14:paraId="65C7674A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14:paraId="2DD281B6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 w14:paraId="7FC6F84F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14:paraId="0F30DCB2" w14:textId="77777777" w:rsidR="00463A68" w:rsidRDefault="00463A68">
            <w:pPr>
              <w:spacing w:line="500" w:lineRule="exact"/>
              <w:rPr>
                <w:sz w:val="24"/>
                <w:szCs w:val="28"/>
              </w:rPr>
            </w:pPr>
          </w:p>
        </w:tc>
      </w:tr>
    </w:tbl>
    <w:p w14:paraId="782327D0" w14:textId="77777777" w:rsidR="00463A68" w:rsidRDefault="00C254AB">
      <w:pPr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>注</w:t>
      </w:r>
      <w:r>
        <w:rPr>
          <w:rFonts w:ascii="仿宋_GB2312" w:eastAsia="仿宋_GB2312"/>
          <w:sz w:val="22"/>
        </w:rPr>
        <w:t>：</w:t>
      </w:r>
    </w:p>
    <w:p w14:paraId="77BB3CD6" w14:textId="77777777" w:rsidR="00463A68" w:rsidRDefault="00C254AB">
      <w:pPr>
        <w:pStyle w:val="aa"/>
        <w:numPr>
          <w:ilvl w:val="0"/>
          <w:numId w:val="1"/>
        </w:numPr>
        <w:ind w:firstLineChars="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对各</w:t>
      </w:r>
      <w:r>
        <w:rPr>
          <w:rFonts w:ascii="仿宋_GB2312" w:eastAsia="仿宋_GB2312"/>
          <w:sz w:val="24"/>
        </w:rPr>
        <w:t>学院（</w:t>
      </w:r>
      <w:r>
        <w:rPr>
          <w:rFonts w:ascii="仿宋_GB2312" w:eastAsia="仿宋_GB2312" w:hint="eastAsia"/>
          <w:sz w:val="24"/>
        </w:rPr>
        <w:t>研</w:t>
      </w:r>
      <w:r>
        <w:rPr>
          <w:rFonts w:ascii="仿宋_GB2312" w:eastAsia="仿宋_GB2312"/>
          <w:sz w:val="24"/>
        </w:rPr>
        <w:t>究院）</w:t>
      </w:r>
      <w:r>
        <w:rPr>
          <w:rFonts w:ascii="仿宋_GB2312" w:eastAsia="仿宋_GB2312" w:hint="eastAsia"/>
          <w:sz w:val="24"/>
        </w:rPr>
        <w:t>的</w:t>
      </w:r>
      <w:r>
        <w:rPr>
          <w:rFonts w:ascii="仿宋_GB2312" w:eastAsia="仿宋_GB2312"/>
          <w:sz w:val="24"/>
        </w:rPr>
        <w:t>申请人，调查对象为</w:t>
      </w:r>
      <w:r>
        <w:rPr>
          <w:rFonts w:ascii="仿宋_GB2312" w:eastAsia="仿宋_GB2312" w:hint="eastAsia"/>
          <w:sz w:val="24"/>
        </w:rPr>
        <w:t>全</w:t>
      </w:r>
      <w:r>
        <w:rPr>
          <w:rFonts w:ascii="仿宋_GB2312" w:eastAsia="仿宋_GB2312"/>
          <w:sz w:val="24"/>
        </w:rPr>
        <w:t>体院领导、</w:t>
      </w:r>
      <w:r>
        <w:rPr>
          <w:rFonts w:ascii="仿宋_GB2312" w:eastAsia="仿宋_GB2312" w:hint="eastAsia"/>
          <w:sz w:val="24"/>
        </w:rPr>
        <w:t>教</w:t>
      </w:r>
      <w:r>
        <w:rPr>
          <w:rFonts w:ascii="仿宋_GB2312" w:eastAsia="仿宋_GB2312"/>
          <w:sz w:val="24"/>
        </w:rPr>
        <w:t>研</w:t>
      </w:r>
      <w:r>
        <w:rPr>
          <w:rFonts w:ascii="仿宋_GB2312" w:eastAsia="仿宋_GB2312" w:hint="eastAsia"/>
          <w:sz w:val="24"/>
        </w:rPr>
        <w:t>室</w:t>
      </w:r>
      <w:r>
        <w:rPr>
          <w:rFonts w:ascii="仿宋_GB2312" w:eastAsia="仿宋_GB2312"/>
          <w:sz w:val="24"/>
        </w:rPr>
        <w:t>（</w:t>
      </w:r>
      <w:r>
        <w:rPr>
          <w:rFonts w:ascii="仿宋_GB2312" w:eastAsia="仿宋_GB2312" w:hint="eastAsia"/>
          <w:sz w:val="24"/>
        </w:rPr>
        <w:t>所</w:t>
      </w:r>
      <w:r>
        <w:rPr>
          <w:rFonts w:ascii="仿宋_GB2312" w:eastAsia="仿宋_GB2312"/>
          <w:sz w:val="24"/>
        </w:rPr>
        <w:t>）</w:t>
      </w:r>
      <w:r>
        <w:rPr>
          <w:rFonts w:ascii="仿宋_GB2312" w:eastAsia="仿宋_GB2312" w:hint="eastAsia"/>
          <w:sz w:val="24"/>
        </w:rPr>
        <w:t>主</w:t>
      </w:r>
      <w:r>
        <w:rPr>
          <w:rFonts w:ascii="仿宋_GB2312" w:eastAsia="仿宋_GB2312"/>
          <w:sz w:val="24"/>
        </w:rPr>
        <w:t>任、党支部书记</w:t>
      </w:r>
      <w:r>
        <w:rPr>
          <w:rFonts w:ascii="仿宋_GB2312" w:eastAsia="仿宋_GB2312" w:hint="eastAsia"/>
          <w:sz w:val="24"/>
        </w:rPr>
        <w:t>，以</w:t>
      </w:r>
      <w:r>
        <w:rPr>
          <w:rFonts w:ascii="仿宋_GB2312" w:eastAsia="仿宋_GB2312"/>
          <w:sz w:val="24"/>
        </w:rPr>
        <w:t>及办公室全体</w:t>
      </w:r>
      <w:r>
        <w:rPr>
          <w:rFonts w:ascii="仿宋_GB2312" w:eastAsia="仿宋_GB2312" w:hint="eastAsia"/>
          <w:sz w:val="24"/>
        </w:rPr>
        <w:t>成</w:t>
      </w:r>
      <w:r>
        <w:rPr>
          <w:rFonts w:ascii="仿宋_GB2312" w:eastAsia="仿宋_GB2312"/>
          <w:sz w:val="24"/>
        </w:rPr>
        <w:t>员</w:t>
      </w:r>
      <w:r>
        <w:rPr>
          <w:rFonts w:ascii="仿宋_GB2312" w:eastAsia="仿宋_GB2312" w:hint="eastAsia"/>
          <w:sz w:val="24"/>
        </w:rPr>
        <w:t>；</w:t>
      </w:r>
    </w:p>
    <w:p w14:paraId="6519DBB2" w14:textId="77777777" w:rsidR="00463A68" w:rsidRDefault="00C254AB">
      <w:pPr>
        <w:pStyle w:val="aa"/>
        <w:numPr>
          <w:ilvl w:val="0"/>
          <w:numId w:val="1"/>
        </w:numPr>
        <w:ind w:firstLineChars="0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4"/>
        </w:rPr>
        <w:t>对各机关</w:t>
      </w:r>
      <w:r>
        <w:rPr>
          <w:rFonts w:ascii="仿宋_GB2312" w:eastAsia="仿宋_GB2312"/>
          <w:sz w:val="24"/>
        </w:rPr>
        <w:t>和直属单位</w:t>
      </w:r>
      <w:r>
        <w:rPr>
          <w:rFonts w:ascii="仿宋_GB2312" w:eastAsia="仿宋_GB2312" w:hint="eastAsia"/>
          <w:sz w:val="24"/>
        </w:rPr>
        <w:t>的</w:t>
      </w:r>
      <w:r>
        <w:rPr>
          <w:rFonts w:ascii="仿宋_GB2312" w:eastAsia="仿宋_GB2312"/>
          <w:sz w:val="24"/>
        </w:rPr>
        <w:t>申请人，调查对象为</w:t>
      </w:r>
      <w:r>
        <w:rPr>
          <w:rFonts w:ascii="仿宋_GB2312" w:eastAsia="仿宋_GB2312" w:hint="eastAsia"/>
          <w:sz w:val="24"/>
        </w:rPr>
        <w:t>所在</w:t>
      </w:r>
      <w:r>
        <w:rPr>
          <w:rFonts w:ascii="仿宋_GB2312" w:eastAsia="仿宋_GB2312"/>
          <w:sz w:val="24"/>
        </w:rPr>
        <w:t>部门的全体</w:t>
      </w:r>
      <w:r>
        <w:rPr>
          <w:rFonts w:ascii="仿宋_GB2312" w:eastAsia="仿宋_GB2312" w:hint="eastAsia"/>
          <w:sz w:val="24"/>
        </w:rPr>
        <w:t>成</w:t>
      </w:r>
      <w:r>
        <w:rPr>
          <w:rFonts w:ascii="仿宋_GB2312" w:eastAsia="仿宋_GB2312"/>
          <w:sz w:val="24"/>
        </w:rPr>
        <w:t>员</w:t>
      </w:r>
      <w:r>
        <w:rPr>
          <w:rFonts w:ascii="仿宋_GB2312" w:eastAsia="仿宋_GB2312" w:hint="eastAsia"/>
          <w:sz w:val="24"/>
        </w:rPr>
        <w:t>。</w:t>
      </w:r>
    </w:p>
    <w:p w14:paraId="2C0E228B" w14:textId="77777777" w:rsidR="00463A68" w:rsidRDefault="00463A68">
      <w:pPr>
        <w:widowControl/>
        <w:jc w:val="left"/>
        <w:rPr>
          <w:rFonts w:ascii="仿宋_GB2312" w:eastAsia="仿宋_GB2312" w:hAnsi="仿宋"/>
          <w:sz w:val="32"/>
          <w:szCs w:val="32"/>
        </w:rPr>
      </w:pPr>
    </w:p>
    <w:p w14:paraId="354FF109" w14:textId="77777777" w:rsidR="00463A68" w:rsidRDefault="00463A68">
      <w:pPr>
        <w:widowControl/>
        <w:jc w:val="left"/>
        <w:rPr>
          <w:rFonts w:ascii="仿宋_GB2312" w:eastAsia="仿宋_GB2312" w:hAnsi="仿宋"/>
          <w:sz w:val="32"/>
          <w:szCs w:val="32"/>
        </w:rPr>
      </w:pPr>
    </w:p>
    <w:p w14:paraId="56DEA522" w14:textId="77777777" w:rsidR="00463A68" w:rsidRDefault="00C254AB">
      <w:pPr>
        <w:pStyle w:val="a7"/>
        <w:shd w:val="clear" w:color="auto" w:fill="FFFFFF"/>
        <w:spacing w:before="0" w:beforeAutospacing="0" w:after="0" w:afterAutospacing="0"/>
        <w:rPr>
          <w:rFonts w:ascii="仿宋_GB2312" w:eastAsia="仿宋_GB2312" w:hAnsi="仿宋" w:cs="Times New Roman"/>
          <w:kern w:val="2"/>
          <w:sz w:val="28"/>
          <w:szCs w:val="28"/>
        </w:rPr>
      </w:pP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组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织调查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单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位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 xml:space="preserve"> 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 xml:space="preserve">  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 xml:space="preserve"> 经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办人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 xml:space="preserve">： 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 xml:space="preserve"> 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 xml:space="preserve">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 xml:space="preserve">           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审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核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领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导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：</w:t>
      </w:r>
    </w:p>
    <w:p w14:paraId="3671F267" w14:textId="77777777" w:rsidR="00463A68" w:rsidRDefault="00C254AB">
      <w:pPr>
        <w:pStyle w:val="a7"/>
        <w:shd w:val="clear" w:color="auto" w:fill="FFFFFF"/>
        <w:spacing w:before="0" w:beforeAutospacing="0" w:after="0" w:afterAutospacing="0"/>
        <w:ind w:firstLineChars="100" w:firstLine="280"/>
        <w:rPr>
          <w:rFonts w:ascii="仿宋_GB2312" w:eastAsia="仿宋_GB2312" w:hAnsi="仿宋" w:cs="Times New Roman"/>
          <w:kern w:val="2"/>
          <w:sz w:val="28"/>
          <w:szCs w:val="28"/>
        </w:rPr>
      </w:pP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（盖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章）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 xml:space="preserve">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 xml:space="preserve">       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" w:cs="Times New Roman"/>
          <w:kern w:val="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年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月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日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 xml:space="preserve">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 xml:space="preserve">     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" w:cs="Times New Roman"/>
          <w:kern w:val="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年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月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日</w:t>
      </w:r>
    </w:p>
    <w:p w14:paraId="4C6D2638" w14:textId="77777777" w:rsidR="00463A68" w:rsidRDefault="00463A68">
      <w:pPr>
        <w:pStyle w:val="a7"/>
        <w:shd w:val="clear" w:color="auto" w:fill="FFFFFF"/>
        <w:spacing w:before="0" w:beforeAutospacing="0" w:after="0" w:afterAutospacing="0"/>
        <w:ind w:firstLineChars="100" w:firstLine="280"/>
        <w:rPr>
          <w:rFonts w:ascii="仿宋_GB2312" w:eastAsia="仿宋_GB2312" w:hAnsi="仿宋" w:cs="Times New Roman"/>
          <w:kern w:val="2"/>
          <w:sz w:val="28"/>
          <w:szCs w:val="28"/>
        </w:rPr>
      </w:pPr>
    </w:p>
    <w:p w14:paraId="12601327" w14:textId="77777777" w:rsidR="00463A68" w:rsidRDefault="00463A68">
      <w:pPr>
        <w:pStyle w:val="a7"/>
        <w:shd w:val="clear" w:color="auto" w:fill="FFFFFF"/>
        <w:spacing w:before="0" w:beforeAutospacing="0" w:after="0" w:afterAutospacing="0"/>
        <w:ind w:firstLineChars="100" w:firstLine="280"/>
        <w:rPr>
          <w:rFonts w:ascii="仿宋_GB2312" w:eastAsia="仿宋_GB2312" w:hAnsi="仿宋" w:cs="Times New Roman"/>
          <w:kern w:val="2"/>
          <w:sz w:val="28"/>
          <w:szCs w:val="28"/>
        </w:rPr>
      </w:pPr>
    </w:p>
    <w:p w14:paraId="190FB5D0" w14:textId="77777777" w:rsidR="00463A68" w:rsidRDefault="00463A68">
      <w:pPr>
        <w:widowControl/>
        <w:jc w:val="left"/>
        <w:rPr>
          <w:rFonts w:ascii="仿宋_GB2312" w:eastAsia="仿宋_GB2312" w:hAnsi="仿宋"/>
          <w:sz w:val="28"/>
          <w:szCs w:val="28"/>
        </w:rPr>
      </w:pPr>
    </w:p>
    <w:sectPr w:rsidR="00463A68">
      <w:pgSz w:w="11906" w:h="16838"/>
      <w:pgMar w:top="1440" w:right="1684" w:bottom="1474" w:left="168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2A0CF9" w14:textId="77777777" w:rsidR="004B21B0" w:rsidRDefault="004B21B0" w:rsidP="007C6225">
      <w:r>
        <w:separator/>
      </w:r>
    </w:p>
  </w:endnote>
  <w:endnote w:type="continuationSeparator" w:id="0">
    <w:p w14:paraId="5C755762" w14:textId="77777777" w:rsidR="004B21B0" w:rsidRDefault="004B21B0" w:rsidP="007C6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984F5D" w14:textId="77777777" w:rsidR="004B21B0" w:rsidRDefault="004B21B0" w:rsidP="007C6225">
      <w:r>
        <w:separator/>
      </w:r>
    </w:p>
  </w:footnote>
  <w:footnote w:type="continuationSeparator" w:id="0">
    <w:p w14:paraId="0B1814E6" w14:textId="77777777" w:rsidR="004B21B0" w:rsidRDefault="004B21B0" w:rsidP="007C62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E12D20"/>
    <w:multiLevelType w:val="multilevel"/>
    <w:tmpl w:val="61E12D20"/>
    <w:lvl w:ilvl="0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29C"/>
    <w:rsid w:val="00016D57"/>
    <w:rsid w:val="00031E91"/>
    <w:rsid w:val="000633B6"/>
    <w:rsid w:val="00094729"/>
    <w:rsid w:val="00096D3C"/>
    <w:rsid w:val="000E3401"/>
    <w:rsid w:val="0010314C"/>
    <w:rsid w:val="00104880"/>
    <w:rsid w:val="00117C6E"/>
    <w:rsid w:val="001A1071"/>
    <w:rsid w:val="001B2C41"/>
    <w:rsid w:val="001B75B6"/>
    <w:rsid w:val="001D629C"/>
    <w:rsid w:val="0020685D"/>
    <w:rsid w:val="002226CF"/>
    <w:rsid w:val="0024398F"/>
    <w:rsid w:val="00262014"/>
    <w:rsid w:val="00282914"/>
    <w:rsid w:val="00295D44"/>
    <w:rsid w:val="002A4C76"/>
    <w:rsid w:val="002B464F"/>
    <w:rsid w:val="002C3155"/>
    <w:rsid w:val="002D3E00"/>
    <w:rsid w:val="0030181D"/>
    <w:rsid w:val="003A4351"/>
    <w:rsid w:val="003B73A9"/>
    <w:rsid w:val="00426EC0"/>
    <w:rsid w:val="00463A68"/>
    <w:rsid w:val="0048227E"/>
    <w:rsid w:val="004B21B0"/>
    <w:rsid w:val="00596FA2"/>
    <w:rsid w:val="005A1399"/>
    <w:rsid w:val="005A43D3"/>
    <w:rsid w:val="00641988"/>
    <w:rsid w:val="006863A8"/>
    <w:rsid w:val="0078043E"/>
    <w:rsid w:val="007C6225"/>
    <w:rsid w:val="0080418F"/>
    <w:rsid w:val="00834145"/>
    <w:rsid w:val="008379F4"/>
    <w:rsid w:val="008A1E45"/>
    <w:rsid w:val="008D7706"/>
    <w:rsid w:val="008F0E87"/>
    <w:rsid w:val="00934E50"/>
    <w:rsid w:val="00972498"/>
    <w:rsid w:val="0099647A"/>
    <w:rsid w:val="009C637B"/>
    <w:rsid w:val="009E7262"/>
    <w:rsid w:val="00A054D8"/>
    <w:rsid w:val="00A32877"/>
    <w:rsid w:val="00A534AC"/>
    <w:rsid w:val="00AD66BF"/>
    <w:rsid w:val="00AF1BAC"/>
    <w:rsid w:val="00B02923"/>
    <w:rsid w:val="00B33F59"/>
    <w:rsid w:val="00B85432"/>
    <w:rsid w:val="00B936B8"/>
    <w:rsid w:val="00BB6660"/>
    <w:rsid w:val="00C254AB"/>
    <w:rsid w:val="00C745D5"/>
    <w:rsid w:val="00CF53B5"/>
    <w:rsid w:val="00D10B58"/>
    <w:rsid w:val="00D436B1"/>
    <w:rsid w:val="00D561B1"/>
    <w:rsid w:val="00D57A81"/>
    <w:rsid w:val="00DC7FEC"/>
    <w:rsid w:val="00E15DCB"/>
    <w:rsid w:val="00E741EB"/>
    <w:rsid w:val="00EF6529"/>
    <w:rsid w:val="00F1071E"/>
    <w:rsid w:val="05BC6474"/>
    <w:rsid w:val="108C4DE8"/>
    <w:rsid w:val="1AE148D0"/>
    <w:rsid w:val="1D9546B6"/>
    <w:rsid w:val="456F1E3C"/>
    <w:rsid w:val="5818370D"/>
    <w:rsid w:val="590A3501"/>
    <w:rsid w:val="63466AA2"/>
    <w:rsid w:val="6F6940C5"/>
    <w:rsid w:val="71F26BC6"/>
    <w:rsid w:val="7E441DEE"/>
    <w:rsid w:val="7EF82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762E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uiPriority="0" w:unhideWhenUsed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qFormat/>
    <w:rPr>
      <w:color w:val="0000FF"/>
      <w:u w:val="single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uiPriority="0" w:unhideWhenUsed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qFormat/>
    <w:rPr>
      <w:color w:val="0000FF"/>
      <w:u w:val="single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CFA559-F1E3-4A49-8C46-4E67A5027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</Words>
  <Characters>263</Characters>
  <Application>Microsoft Office Word</Application>
  <DocSecurity>0</DocSecurity>
  <Lines>2</Lines>
  <Paragraphs>1</Paragraphs>
  <ScaleCrop>false</ScaleCrop>
  <Company>china</Company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刘锡赟</dc:creator>
  <cp:lastModifiedBy>王丽君</cp:lastModifiedBy>
  <cp:revision>3</cp:revision>
  <cp:lastPrinted>2020-05-18T07:20:00Z</cp:lastPrinted>
  <dcterms:created xsi:type="dcterms:W3CDTF">2020-05-21T09:09:00Z</dcterms:created>
  <dcterms:modified xsi:type="dcterms:W3CDTF">2020-05-22T00:52:00Z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