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eastAsiaTheme="minorEastAsia"/>
          <w:b/>
          <w:bCs/>
          <w:sz w:val="48"/>
          <w:szCs w:val="5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32"/>
          <w:lang w:val="en-US" w:eastAsia="zh-CN"/>
        </w:rPr>
        <w:t xml:space="preserve">                       </w:t>
      </w:r>
      <w:r>
        <w:rPr>
          <w:b/>
          <w:bCs/>
          <w:sz w:val="24"/>
          <w:szCs w:val="32"/>
          <w:lang w:val="en-US"/>
        </w:rPr>
        <w:t>珠海市人民医院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     </w:t>
      </w:r>
      <w:r>
        <w:rPr>
          <w:rFonts w:hint="eastAsia"/>
          <w:b/>
          <w:bCs/>
          <w:sz w:val="48"/>
          <w:szCs w:val="56"/>
          <w:lang w:val="en-US" w:eastAsia="zh-CN"/>
        </w:rPr>
        <w:t xml:space="preserve">     团体</w:t>
      </w:r>
    </w:p>
    <w:p>
      <w:pPr>
        <w:spacing w:line="360" w:lineRule="auto"/>
        <w:jc w:val="center"/>
        <w:rPr>
          <w:b/>
          <w:bCs/>
          <w:sz w:val="24"/>
          <w:szCs w:val="32"/>
          <w:lang w:val="en-US"/>
        </w:rPr>
      </w:pPr>
      <w:r>
        <w:rPr>
          <w:b/>
          <w:bCs/>
          <w:sz w:val="24"/>
          <w:szCs w:val="32"/>
          <w:lang w:val="en-US"/>
        </w:rPr>
        <w:t>新型冠状病毒感染流行病学史调查问卷</w:t>
      </w:r>
    </w:p>
    <w:p>
      <w:pPr>
        <w:numPr>
          <w:ilvl w:val="0"/>
          <w:numId w:val="1"/>
        </w:numPr>
        <w:spacing w:line="36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>基本信息</w:t>
      </w:r>
    </w:p>
    <w:p>
      <w:pPr>
        <w:numPr>
          <w:ilvl w:val="0"/>
          <w:numId w:val="0"/>
        </w:numPr>
        <w:spacing w:line="360" w:lineRule="auto"/>
        <w:rPr>
          <w:rFonts w:hint="default" w:eastAsiaTheme="minorEastAsia"/>
          <w:sz w:val="24"/>
          <w:szCs w:val="32"/>
          <w:u w:val="single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单位名称：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              </w:t>
      </w:r>
    </w:p>
    <w:p>
      <w:pPr>
        <w:spacing w:line="360" w:lineRule="auto"/>
        <w:rPr>
          <w:rFonts w:hint="default" w:eastAsiaTheme="minorEastAsia"/>
          <w:sz w:val="24"/>
          <w:szCs w:val="32"/>
          <w:u w:val="single"/>
          <w:lang w:val="en-US" w:eastAsia="zh-CN"/>
        </w:rPr>
      </w:pPr>
      <w:r>
        <w:rPr>
          <w:sz w:val="24"/>
          <w:szCs w:val="32"/>
          <w:lang w:val="en-US"/>
        </w:rPr>
        <w:t>姓名:</w:t>
      </w:r>
      <w:r>
        <w:rPr>
          <w:rFonts w:hint="default"/>
          <w:sz w:val="24"/>
          <w:szCs w:val="32"/>
          <w:u w:val="single"/>
          <w:lang w:val="en-US"/>
        </w:rPr>
        <w:t xml:space="preserve">               </w:t>
      </w:r>
      <w:r>
        <w:rPr>
          <w:rFonts w:hint="eastAsia"/>
          <w:sz w:val="24"/>
          <w:szCs w:val="32"/>
          <w:u w:val="none"/>
          <w:lang w:val="en-US" w:eastAsia="zh-CN"/>
        </w:rPr>
        <w:t>体检</w:t>
      </w:r>
      <w:r>
        <w:rPr>
          <w:sz w:val="24"/>
          <w:szCs w:val="32"/>
          <w:lang w:val="en-US"/>
        </w:rPr>
        <w:t>日期: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szCs w:val="32"/>
          <w:u w:val="none"/>
          <w:lang w:val="en-US" w:eastAsia="zh-CN"/>
        </w:rPr>
        <w:t xml:space="preserve"> 当前体温：正常</w:t>
      </w:r>
      <w:r>
        <w:rPr>
          <w:rFonts w:hint="default"/>
          <w:sz w:val="24"/>
          <w:szCs w:val="32"/>
          <w:u w:val="none"/>
          <w:lang w:val="en-US" w:eastAsia="zh-CN"/>
        </w:rPr>
        <w:t>/</w:t>
      </w:r>
      <w:r>
        <w:rPr>
          <w:rFonts w:hint="eastAsia"/>
          <w:sz w:val="24"/>
          <w:szCs w:val="32"/>
          <w:u w:val="none"/>
          <w:lang w:val="en-US" w:eastAsia="zh-CN"/>
        </w:rPr>
        <w:t>发热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</w:t>
      </w:r>
      <w:r>
        <w:rPr>
          <w:rFonts w:hint="default"/>
          <w:sz w:val="24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>℃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</w:t>
      </w:r>
    </w:p>
    <w:p>
      <w:pPr>
        <w:spacing w:line="360" w:lineRule="auto"/>
        <w:rPr>
          <w:rFonts w:hint="default"/>
          <w:sz w:val="24"/>
          <w:szCs w:val="32"/>
          <w:u w:val="single"/>
          <w:lang w:val="en-US" w:eastAsia="zh-CN"/>
        </w:rPr>
      </w:pPr>
      <w:r>
        <w:rPr>
          <w:sz w:val="24"/>
          <w:szCs w:val="32"/>
          <w:lang w:val="en-US"/>
        </w:rPr>
        <w:t>联系电话: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/>
          <w:sz w:val="24"/>
          <w:szCs w:val="32"/>
          <w:u w:val="none"/>
          <w:lang w:val="en-US" w:eastAsia="zh-CN"/>
        </w:rPr>
        <w:t>身份证号码：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               </w:t>
      </w:r>
    </w:p>
    <w:p>
      <w:pPr>
        <w:spacing w:line="48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>二、是否有以下接触史（以填表日期为准）</w:t>
      </w:r>
    </w:p>
    <w:p>
      <w:pPr>
        <w:spacing w:line="480" w:lineRule="auto"/>
        <w:rPr>
          <w:b/>
          <w:bCs/>
          <w:sz w:val="24"/>
          <w:szCs w:val="32"/>
          <w:lang w:val="en-US"/>
        </w:rPr>
      </w:pPr>
      <w:r>
        <w:rPr>
          <w:b/>
          <w:bCs/>
          <w:sz w:val="24"/>
          <w:szCs w:val="32"/>
          <w:lang w:val="en-US"/>
        </w:rPr>
        <w:t>1、</w:t>
      </w:r>
      <w:r>
        <w:rPr>
          <w:rFonts w:hint="eastAsia"/>
          <w:b/>
          <w:bCs/>
          <w:sz w:val="24"/>
          <w:szCs w:val="32"/>
          <w:lang w:val="en-US" w:eastAsia="zh-CN"/>
        </w:rPr>
        <w:t>体检者</w:t>
      </w:r>
      <w:r>
        <w:rPr>
          <w:b/>
          <w:bCs/>
          <w:sz w:val="24"/>
          <w:szCs w:val="32"/>
          <w:lang w:val="en-US"/>
        </w:rPr>
        <w:t>一周内是否有发热?</w:t>
      </w:r>
    </w:p>
    <w:p>
      <w:pPr>
        <w:spacing w:line="480" w:lineRule="auto"/>
        <w:rPr>
          <w:rFonts w:hint="default" w:eastAsiaTheme="minorEastAsia"/>
          <w:sz w:val="24"/>
          <w:szCs w:val="32"/>
          <w:u w:val="single"/>
          <w:lang w:val="en-US" w:eastAsia="zh-CN"/>
        </w:rPr>
      </w:pPr>
      <w:r>
        <w:rPr>
          <w:sz w:val="24"/>
          <w:szCs w:val="32"/>
          <w:lang w:val="en-US"/>
        </w:rPr>
        <w:t>口</w:t>
      </w:r>
      <w:r>
        <w:rPr>
          <w:rFonts w:hint="eastAsia"/>
          <w:sz w:val="24"/>
          <w:szCs w:val="32"/>
          <w:lang w:val="en-US" w:eastAsia="zh-CN"/>
        </w:rPr>
        <w:t>体温</w:t>
      </w:r>
      <w:r>
        <w:rPr>
          <w:sz w:val="24"/>
          <w:szCs w:val="32"/>
          <w:lang w:val="en-US"/>
        </w:rPr>
        <w:t>正常</w:t>
      </w:r>
      <w:r>
        <w:rPr>
          <w:rFonts w:hint="eastAsia"/>
          <w:sz w:val="24"/>
          <w:szCs w:val="32"/>
          <w:lang w:val="en-US" w:eastAsia="zh-CN"/>
        </w:rPr>
        <w:t xml:space="preserve">       </w:t>
      </w:r>
      <w:r>
        <w:rPr>
          <w:sz w:val="24"/>
          <w:szCs w:val="32"/>
          <w:lang w:val="en-US"/>
        </w:rPr>
        <w:t>口发热(&gt;37.3℃)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sz w:val="24"/>
          <w:szCs w:val="32"/>
          <w:lang w:val="en-US"/>
        </w:rPr>
        <w:t>发热日期</w:t>
      </w:r>
      <w:r>
        <w:rPr>
          <w:rFonts w:hint="eastAsia"/>
          <w:sz w:val="24"/>
          <w:szCs w:val="32"/>
          <w:lang w:val="en-US" w:eastAsia="zh-CN"/>
        </w:rPr>
        <w:t>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</w:t>
      </w:r>
    </w:p>
    <w:p>
      <w:pPr>
        <w:spacing w:line="480" w:lineRule="auto"/>
        <w:rPr>
          <w:b/>
          <w:bCs/>
          <w:sz w:val="24"/>
          <w:szCs w:val="32"/>
          <w:lang w:val="en-US"/>
        </w:rPr>
      </w:pPr>
      <w:r>
        <w:rPr>
          <w:b/>
          <w:bCs/>
          <w:sz w:val="24"/>
          <w:szCs w:val="32"/>
          <w:lang w:val="en-US"/>
        </w:rPr>
        <w:t>2、</w:t>
      </w:r>
      <w:r>
        <w:rPr>
          <w:rFonts w:hint="eastAsia"/>
          <w:b/>
          <w:bCs/>
          <w:sz w:val="24"/>
          <w:szCs w:val="32"/>
          <w:lang w:val="en-US" w:eastAsia="zh-CN"/>
        </w:rPr>
        <w:t>体检</w:t>
      </w:r>
      <w:r>
        <w:rPr>
          <w:b/>
          <w:bCs/>
          <w:sz w:val="24"/>
          <w:szCs w:val="32"/>
          <w:lang w:val="en-US"/>
        </w:rPr>
        <w:t>者14天内有到过以下地方吗?</w:t>
      </w:r>
    </w:p>
    <w:p>
      <w:pPr>
        <w:spacing w:line="480" w:lineRule="auto"/>
        <w:rPr>
          <w:rFonts w:hint="eastAsia" w:eastAsiaTheme="minorEastAsia"/>
          <w:sz w:val="24"/>
          <w:szCs w:val="32"/>
          <w:lang w:val="en-US" w:eastAsia="zh-CN"/>
        </w:rPr>
      </w:pPr>
      <w:r>
        <w:rPr>
          <w:sz w:val="24"/>
          <w:szCs w:val="32"/>
          <w:lang w:val="en-US"/>
        </w:rPr>
        <w:t>口都没有</w:t>
      </w:r>
      <w:r>
        <w:rPr>
          <w:rFonts w:hint="eastAsia"/>
          <w:sz w:val="24"/>
          <w:szCs w:val="32"/>
          <w:lang w:val="en-US" w:eastAsia="zh-CN"/>
        </w:rPr>
        <w:t xml:space="preserve">  </w:t>
      </w:r>
      <w:r>
        <w:rPr>
          <w:sz w:val="24"/>
          <w:szCs w:val="32"/>
          <w:lang w:val="en-US"/>
        </w:rPr>
        <w:t>口</w:t>
      </w:r>
      <w:r>
        <w:rPr>
          <w:rFonts w:hint="eastAsia"/>
          <w:sz w:val="24"/>
          <w:szCs w:val="32"/>
          <w:lang w:val="en-US" w:eastAsia="zh-CN"/>
        </w:rPr>
        <w:t xml:space="preserve">高中风险地区  </w:t>
      </w:r>
      <w:r>
        <w:rPr>
          <w:sz w:val="24"/>
          <w:szCs w:val="32"/>
          <w:lang w:val="en-US"/>
        </w:rPr>
        <w:t xml:space="preserve"> </w:t>
      </w:r>
    </w:p>
    <w:p>
      <w:pPr>
        <w:numPr>
          <w:ilvl w:val="0"/>
          <w:numId w:val="2"/>
        </w:numPr>
        <w:spacing w:line="480" w:lineRule="auto"/>
        <w:rPr>
          <w:b/>
          <w:bCs/>
          <w:sz w:val="24"/>
          <w:szCs w:val="32"/>
          <w:lang w:val="en-US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体检者</w:t>
      </w:r>
      <w:r>
        <w:rPr>
          <w:b/>
          <w:bCs/>
          <w:sz w:val="24"/>
          <w:szCs w:val="32"/>
          <w:lang w:val="en-US"/>
        </w:rPr>
        <w:t>14天</w:t>
      </w:r>
      <w:r>
        <w:rPr>
          <w:rFonts w:hint="eastAsia"/>
          <w:b/>
          <w:bCs/>
          <w:sz w:val="24"/>
          <w:szCs w:val="32"/>
          <w:lang w:val="en-US" w:eastAsia="zh-CN"/>
        </w:rPr>
        <w:t>内</w:t>
      </w:r>
      <w:r>
        <w:rPr>
          <w:b/>
          <w:bCs/>
          <w:sz w:val="24"/>
          <w:szCs w:val="32"/>
          <w:lang w:val="en-US"/>
        </w:rPr>
        <w:t>是否有境外（含港澳</w:t>
      </w:r>
      <w:r>
        <w:rPr>
          <w:rFonts w:hint="eastAsia"/>
          <w:b/>
          <w:bCs/>
          <w:sz w:val="24"/>
          <w:szCs w:val="32"/>
          <w:lang w:val="en-US" w:eastAsia="zh-CN"/>
        </w:rPr>
        <w:t>台</w:t>
      </w:r>
      <w:r>
        <w:rPr>
          <w:b/>
          <w:bCs/>
          <w:sz w:val="24"/>
          <w:szCs w:val="32"/>
          <w:lang w:val="en-US"/>
        </w:rPr>
        <w:t>地区)居住史、旅游史,或接触过境外</w:t>
      </w:r>
      <w:r>
        <w:rPr>
          <w:rFonts w:hint="eastAsia"/>
          <w:b/>
          <w:bCs/>
          <w:sz w:val="24"/>
          <w:szCs w:val="32"/>
          <w:lang w:val="en-US" w:eastAsia="zh-CN"/>
        </w:rPr>
        <w:t>返</w:t>
      </w:r>
      <w:r>
        <w:rPr>
          <w:b/>
          <w:bCs/>
          <w:sz w:val="24"/>
          <w:szCs w:val="32"/>
          <w:lang w:val="en-US"/>
        </w:rPr>
        <w:t>回的发热或有呼吸道症状的患</w:t>
      </w:r>
      <w:r>
        <w:rPr>
          <w:rFonts w:hint="eastAsia"/>
          <w:b/>
          <w:bCs/>
          <w:sz w:val="24"/>
          <w:szCs w:val="32"/>
          <w:lang w:val="en-US" w:eastAsia="zh-CN"/>
        </w:rPr>
        <w:t>者</w:t>
      </w:r>
      <w:r>
        <w:rPr>
          <w:b/>
          <w:bCs/>
          <w:sz w:val="24"/>
          <w:szCs w:val="32"/>
          <w:lang w:val="en-US"/>
        </w:rPr>
        <w:t>?</w:t>
      </w:r>
    </w:p>
    <w:p>
      <w:pPr>
        <w:numPr>
          <w:ilvl w:val="0"/>
          <w:numId w:val="0"/>
        </w:numPr>
        <w:spacing w:line="48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 xml:space="preserve">口 没有 </w:t>
      </w:r>
      <w:r>
        <w:rPr>
          <w:rFonts w:hint="eastAsia"/>
          <w:sz w:val="24"/>
          <w:szCs w:val="32"/>
          <w:lang w:val="en-US" w:eastAsia="zh-CN"/>
        </w:rPr>
        <w:t>□</w:t>
      </w:r>
      <w:r>
        <w:rPr>
          <w:sz w:val="24"/>
          <w:szCs w:val="32"/>
          <w:lang w:val="en-US"/>
        </w:rPr>
        <w:t>有(请填写境外国家或地区)</w:t>
      </w:r>
    </w:p>
    <w:p>
      <w:pPr>
        <w:spacing w:line="480" w:lineRule="auto"/>
        <w:rPr>
          <w:b/>
          <w:bCs/>
          <w:sz w:val="24"/>
          <w:szCs w:val="32"/>
          <w:lang w:val="en-US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4</w:t>
      </w:r>
      <w:r>
        <w:rPr>
          <w:b/>
          <w:bCs/>
          <w:sz w:val="24"/>
          <w:szCs w:val="32"/>
          <w:lang w:val="en-US"/>
        </w:rPr>
        <w:t>、</w:t>
      </w:r>
      <w:r>
        <w:rPr>
          <w:rFonts w:hint="eastAsia"/>
          <w:b/>
          <w:bCs/>
          <w:sz w:val="24"/>
          <w:szCs w:val="32"/>
          <w:lang w:val="en-US" w:eastAsia="zh-CN"/>
        </w:rPr>
        <w:t>体检者</w:t>
      </w:r>
      <w:r>
        <w:rPr>
          <w:b/>
          <w:bCs/>
          <w:sz w:val="24"/>
          <w:szCs w:val="32"/>
          <w:lang w:val="en-US"/>
        </w:rPr>
        <w:t>14天内接触</w:t>
      </w:r>
      <w:r>
        <w:rPr>
          <w:rFonts w:hint="eastAsia"/>
          <w:b/>
          <w:bCs/>
          <w:sz w:val="24"/>
          <w:szCs w:val="32"/>
          <w:lang w:val="en-US" w:eastAsia="zh-CN"/>
        </w:rPr>
        <w:t>过中高风险区域的</w:t>
      </w:r>
      <w:r>
        <w:rPr>
          <w:b/>
          <w:bCs/>
          <w:sz w:val="24"/>
          <w:szCs w:val="32"/>
          <w:lang w:val="en-US"/>
        </w:rPr>
        <w:t>发热或有呼吸道症状的</w:t>
      </w:r>
      <w:r>
        <w:rPr>
          <w:rFonts w:hint="eastAsia"/>
          <w:b/>
          <w:bCs/>
          <w:sz w:val="24"/>
          <w:szCs w:val="32"/>
          <w:lang w:val="en-US" w:eastAsia="zh-CN"/>
        </w:rPr>
        <w:t>患者</w:t>
      </w:r>
      <w:r>
        <w:rPr>
          <w:b/>
          <w:bCs/>
          <w:sz w:val="24"/>
          <w:szCs w:val="32"/>
          <w:lang w:val="en-US"/>
        </w:rPr>
        <w:t>?</w:t>
      </w:r>
    </w:p>
    <w:p>
      <w:pPr>
        <w:spacing w:line="48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 xml:space="preserve">口 没有 </w:t>
      </w:r>
      <w:r>
        <w:rPr>
          <w:rFonts w:hint="eastAsia"/>
          <w:sz w:val="24"/>
          <w:szCs w:val="32"/>
          <w:lang w:val="en-US" w:eastAsia="zh-CN"/>
        </w:rPr>
        <w:t>□</w:t>
      </w:r>
      <w:r>
        <w:rPr>
          <w:sz w:val="24"/>
          <w:szCs w:val="32"/>
          <w:lang w:val="en-US"/>
        </w:rPr>
        <w:t>有</w:t>
      </w:r>
    </w:p>
    <w:p>
      <w:pPr>
        <w:numPr>
          <w:ilvl w:val="0"/>
          <w:numId w:val="0"/>
        </w:numPr>
        <w:spacing w:line="480" w:lineRule="auto"/>
        <w:ind w:leftChars="0"/>
        <w:rPr>
          <w:b/>
          <w:bCs/>
          <w:sz w:val="24"/>
          <w:szCs w:val="32"/>
          <w:lang w:val="en-US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5、体检者</w:t>
      </w:r>
      <w:r>
        <w:rPr>
          <w:b/>
          <w:bCs/>
          <w:sz w:val="24"/>
          <w:szCs w:val="32"/>
          <w:lang w:val="en-US"/>
        </w:rPr>
        <w:t>14天内接触过新冠肺炎</w:t>
      </w:r>
      <w:r>
        <w:rPr>
          <w:rFonts w:hint="eastAsia"/>
          <w:b/>
          <w:bCs/>
          <w:sz w:val="24"/>
          <w:szCs w:val="32"/>
          <w:lang w:val="en-US" w:eastAsia="zh-CN"/>
        </w:rPr>
        <w:t>感</w:t>
      </w:r>
      <w:r>
        <w:rPr>
          <w:b/>
          <w:bCs/>
          <w:sz w:val="24"/>
          <w:szCs w:val="32"/>
          <w:lang w:val="en-US"/>
        </w:rPr>
        <w:t>染者（核酸检测阳性者）吗?</w:t>
      </w:r>
    </w:p>
    <w:p>
      <w:pPr>
        <w:spacing w:line="48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 xml:space="preserve">口 没有 </w:t>
      </w:r>
      <w:r>
        <w:rPr>
          <w:rFonts w:hint="eastAsia"/>
          <w:sz w:val="24"/>
          <w:szCs w:val="32"/>
          <w:lang w:val="en-US" w:eastAsia="zh-CN"/>
        </w:rPr>
        <w:t>□</w:t>
      </w:r>
      <w:r>
        <w:rPr>
          <w:sz w:val="24"/>
          <w:szCs w:val="32"/>
          <w:lang w:val="en-US"/>
        </w:rPr>
        <w:t>有</w:t>
      </w:r>
    </w:p>
    <w:p>
      <w:pPr>
        <w:spacing w:line="480" w:lineRule="auto"/>
        <w:rPr>
          <w:b/>
          <w:bCs/>
          <w:sz w:val="24"/>
          <w:szCs w:val="32"/>
          <w:lang w:val="en-US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6</w:t>
      </w:r>
      <w:r>
        <w:rPr>
          <w:b/>
          <w:bCs/>
          <w:sz w:val="24"/>
          <w:szCs w:val="32"/>
          <w:lang w:val="en-US"/>
        </w:rPr>
        <w:t>、</w:t>
      </w:r>
      <w:r>
        <w:rPr>
          <w:rFonts w:hint="eastAsia"/>
          <w:b/>
          <w:bCs/>
          <w:sz w:val="24"/>
          <w:szCs w:val="32"/>
          <w:lang w:val="en-US" w:eastAsia="zh-CN"/>
        </w:rPr>
        <w:t>体检者</w:t>
      </w:r>
      <w:r>
        <w:rPr>
          <w:b/>
          <w:bCs/>
          <w:sz w:val="24"/>
          <w:szCs w:val="32"/>
          <w:lang w:val="en-US"/>
        </w:rPr>
        <w:t>有没有咳嗽、气促等呼吸道症状?</w:t>
      </w:r>
    </w:p>
    <w:p>
      <w:pPr>
        <w:spacing w:line="48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 xml:space="preserve">口 没有 </w:t>
      </w:r>
      <w:r>
        <w:rPr>
          <w:rFonts w:hint="eastAsia"/>
          <w:sz w:val="24"/>
          <w:szCs w:val="32"/>
          <w:lang w:val="en-US" w:eastAsia="zh-CN"/>
        </w:rPr>
        <w:t>□</w:t>
      </w:r>
      <w:r>
        <w:rPr>
          <w:sz w:val="24"/>
          <w:szCs w:val="32"/>
          <w:lang w:val="en-US"/>
        </w:rPr>
        <w:t>有</w:t>
      </w:r>
    </w:p>
    <w:p>
      <w:pPr>
        <w:spacing w:line="480" w:lineRule="auto"/>
        <w:rPr>
          <w:b/>
          <w:bCs/>
          <w:sz w:val="24"/>
          <w:szCs w:val="32"/>
          <w:lang w:val="en-US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7</w:t>
      </w:r>
      <w:r>
        <w:rPr>
          <w:b/>
          <w:bCs/>
          <w:sz w:val="24"/>
          <w:szCs w:val="32"/>
          <w:lang w:val="en-US"/>
        </w:rPr>
        <w:t>、是否保证上述内容属实?</w:t>
      </w:r>
    </w:p>
    <w:p>
      <w:pPr>
        <w:spacing w:line="480" w:lineRule="auto"/>
        <w:rPr>
          <w:sz w:val="24"/>
          <w:szCs w:val="32"/>
          <w:lang w:val="en-US"/>
        </w:rPr>
      </w:pPr>
      <w:r>
        <w:rPr>
          <w:sz w:val="24"/>
          <w:szCs w:val="32"/>
          <w:lang w:val="en-US"/>
        </w:rPr>
        <w:t xml:space="preserve">口 是 </w:t>
      </w:r>
      <w:r>
        <w:rPr>
          <w:rFonts w:hint="eastAsia"/>
          <w:sz w:val="24"/>
          <w:szCs w:val="32"/>
          <w:lang w:val="en-US" w:eastAsia="zh-CN"/>
        </w:rPr>
        <w:t>□</w:t>
      </w:r>
      <w:r>
        <w:rPr>
          <w:sz w:val="24"/>
          <w:szCs w:val="32"/>
          <w:lang w:val="en-US"/>
        </w:rPr>
        <w:t>否(如有隐瞒,将承担法律</w:t>
      </w:r>
      <w:r>
        <w:rPr>
          <w:rFonts w:hint="eastAsia"/>
          <w:sz w:val="24"/>
          <w:szCs w:val="32"/>
          <w:lang w:val="en-US" w:eastAsia="zh-CN"/>
        </w:rPr>
        <w:t>责</w:t>
      </w:r>
      <w:r>
        <w:rPr>
          <w:sz w:val="24"/>
          <w:szCs w:val="32"/>
          <w:lang w:val="en-US"/>
        </w:rPr>
        <w:t>任）</w:t>
      </w:r>
    </w:p>
    <w:p>
      <w:pPr>
        <w:spacing w:line="480" w:lineRule="auto"/>
        <w:rPr>
          <w:sz w:val="24"/>
          <w:szCs w:val="32"/>
          <w:lang w:val="en-US"/>
        </w:rPr>
      </w:pPr>
      <w:r>
        <w:rPr>
          <w:rFonts w:hint="eastAsia"/>
          <w:sz w:val="24"/>
          <w:szCs w:val="32"/>
          <w:lang w:val="en-US" w:eastAsia="zh-CN"/>
        </w:rPr>
        <w:t xml:space="preserve">体检者签名：                </w:t>
      </w:r>
      <w:r>
        <w:rPr>
          <w:sz w:val="24"/>
          <w:szCs w:val="32"/>
          <w:lang w:val="en-US"/>
        </w:rPr>
        <w:t>护士签名:</w:t>
      </w:r>
      <w:r>
        <w:rPr>
          <w:rFonts w:hint="eastAsia"/>
          <w:sz w:val="24"/>
          <w:szCs w:val="32"/>
          <w:lang w:val="en-US" w:eastAsia="zh-CN"/>
        </w:rPr>
        <w:t xml:space="preserve">                </w:t>
      </w:r>
      <w:r>
        <w:rPr>
          <w:sz w:val="24"/>
          <w:szCs w:val="32"/>
          <w:lang w:val="en-US"/>
        </w:rPr>
        <w:t>医生签名:</w:t>
      </w:r>
      <w:r>
        <w:rPr>
          <w:rFonts w:hint="eastAsia"/>
          <w:sz w:val="24"/>
          <w:szCs w:val="32"/>
          <w:lang w:val="en-US" w:eastAsia="zh-CN"/>
        </w:rPr>
        <w:t xml:space="preserve">   </w:t>
      </w:r>
    </w:p>
    <w:sectPr>
      <w:pgSz w:w="11906" w:h="16838"/>
      <w:pgMar w:top="873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714FB6"/>
    <w:multiLevelType w:val="singleLevel"/>
    <w:tmpl w:val="A1714FB6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04B12100"/>
    <w:multiLevelType w:val="singleLevel"/>
    <w:tmpl w:val="04B121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E66E1"/>
    <w:rsid w:val="24E73107"/>
    <w:rsid w:val="28815198"/>
    <w:rsid w:val="2A0D3BC7"/>
    <w:rsid w:val="34904D80"/>
    <w:rsid w:val="5E27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kingsoft</dc:creator>
  <cp:lastModifiedBy>小曾～珠海市人民医院</cp:lastModifiedBy>
  <dcterms:modified xsi:type="dcterms:W3CDTF">2020-07-21T09:35:47Z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