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DD1" w:rsidRPr="00AB5DD1" w:rsidRDefault="00AB5DD1" w:rsidP="00AB5DD1">
      <w:pPr>
        <w:widowControl/>
        <w:pBdr>
          <w:bottom w:val="single" w:sz="6" w:space="10" w:color="31A2AF"/>
        </w:pBdr>
        <w:shd w:val="clear" w:color="auto" w:fill="FFFFFF"/>
        <w:spacing w:after="272"/>
        <w:jc w:val="center"/>
        <w:outlineLvl w:val="4"/>
        <w:rPr>
          <w:rFonts w:ascii="微软雅黑" w:eastAsia="微软雅黑" w:hAnsi="微软雅黑" w:cs="Helvetica"/>
          <w:b/>
          <w:bCs/>
          <w:color w:val="006B77"/>
          <w:kern w:val="0"/>
          <w:sz w:val="26"/>
          <w:szCs w:val="26"/>
        </w:rPr>
      </w:pPr>
      <w:r w:rsidRPr="00AB5DD1">
        <w:rPr>
          <w:rFonts w:ascii="微软雅黑" w:eastAsia="微软雅黑" w:hAnsi="微软雅黑" w:cs="Helvetica" w:hint="eastAsia"/>
          <w:b/>
          <w:bCs/>
          <w:color w:val="006B77"/>
          <w:kern w:val="0"/>
          <w:sz w:val="26"/>
          <w:szCs w:val="26"/>
        </w:rPr>
        <w:t>关于评选</w:t>
      </w:r>
      <w:r>
        <w:rPr>
          <w:rFonts w:ascii="微软雅黑" w:eastAsia="微软雅黑" w:hAnsi="微软雅黑" w:cs="Helvetica" w:hint="eastAsia"/>
          <w:b/>
          <w:bCs/>
          <w:color w:val="006B77"/>
          <w:kern w:val="0"/>
          <w:sz w:val="26"/>
          <w:szCs w:val="26"/>
        </w:rPr>
        <w:t>2018-2019</w:t>
      </w:r>
      <w:r w:rsidRPr="00AB5DD1">
        <w:rPr>
          <w:rFonts w:ascii="微软雅黑" w:eastAsia="微软雅黑" w:hAnsi="微软雅黑" w:cs="Helvetica" w:hint="eastAsia"/>
          <w:b/>
          <w:bCs/>
          <w:color w:val="006B77"/>
          <w:kern w:val="0"/>
          <w:sz w:val="26"/>
          <w:szCs w:val="26"/>
        </w:rPr>
        <w:t>学年暨南大学珠海校区“十佳学生”“十佳班集体”“优秀学生、优秀学生干部、优秀校园记者”“优秀学生会、优秀学生社团”的通知</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Helvetica" w:eastAsia="宋体" w:hAnsi="Helvetica" w:cs="Helvetica"/>
          <w:color w:val="333333"/>
          <w:kern w:val="0"/>
          <w:sz w:val="19"/>
          <w:szCs w:val="19"/>
        </w:rPr>
        <w:t>校区各学院、相关部门：</w:t>
      </w:r>
    </w:p>
    <w:p w:rsidR="003C00CA" w:rsidRDefault="00AB5DD1" w:rsidP="00AB5DD1">
      <w:pPr>
        <w:widowControl/>
        <w:shd w:val="clear" w:color="auto" w:fill="FFFFFF"/>
        <w:spacing w:line="353" w:lineRule="atLeast"/>
        <w:rPr>
          <w:rFonts w:ascii="Helvetica" w:eastAsia="宋体" w:hAnsi="Helvetica" w:cs="Helvetica" w:hint="eastAsia"/>
          <w:color w:val="333333"/>
          <w:kern w:val="0"/>
          <w:sz w:val="19"/>
          <w:szCs w:val="19"/>
        </w:rPr>
      </w:pPr>
      <w:r w:rsidRPr="00AB5DD1">
        <w:rPr>
          <w:rFonts w:ascii="Helvetica" w:eastAsia="宋体" w:hAnsi="Helvetica" w:cs="Helvetica"/>
          <w:color w:val="333333"/>
          <w:kern w:val="0"/>
          <w:sz w:val="19"/>
          <w:szCs w:val="19"/>
        </w:rPr>
        <w:t>为认真学习贯彻党的十九大精神，坚持以习近平新时代中国特色社会主义思想为指导，深入贯彻落实全国、广东省高校和</w:t>
      </w:r>
      <w:proofErr w:type="gramStart"/>
      <w:r w:rsidRPr="00AB5DD1">
        <w:rPr>
          <w:rFonts w:ascii="Helvetica" w:eastAsia="宋体" w:hAnsi="Helvetica" w:cs="Helvetica"/>
          <w:color w:val="333333"/>
          <w:kern w:val="0"/>
          <w:sz w:val="19"/>
          <w:szCs w:val="19"/>
        </w:rPr>
        <w:t>暨南大学思政工作会议</w:t>
      </w:r>
      <w:proofErr w:type="gramEnd"/>
      <w:r w:rsidRPr="00AB5DD1">
        <w:rPr>
          <w:rFonts w:ascii="Helvetica" w:eastAsia="宋体" w:hAnsi="Helvetica" w:cs="Helvetica"/>
          <w:color w:val="333333"/>
          <w:kern w:val="0"/>
          <w:sz w:val="19"/>
          <w:szCs w:val="19"/>
        </w:rPr>
        <w:t>精神，培养和造就社会主义事业建设者和接班人，树立先进典型，发挥榜样作用，促进良好校风、班风、学风建设，激励更多珠海暨南学子努力拼搏。</w:t>
      </w:r>
      <w:r w:rsidR="00A50CBF">
        <w:rPr>
          <w:rFonts w:ascii="Helvetica" w:eastAsia="宋体" w:hAnsi="Helvetica" w:cs="Helvetica"/>
          <w:color w:val="333333"/>
          <w:kern w:val="0"/>
          <w:sz w:val="19"/>
          <w:szCs w:val="19"/>
        </w:rPr>
        <w:t>校区拟</w:t>
      </w:r>
      <w:bookmarkStart w:id="0" w:name="_GoBack"/>
      <w:bookmarkEnd w:id="0"/>
      <w:r w:rsidRPr="00AB5DD1">
        <w:rPr>
          <w:rFonts w:ascii="Helvetica" w:eastAsia="宋体" w:hAnsi="Helvetica" w:cs="Helvetica"/>
          <w:color w:val="333333"/>
          <w:kern w:val="0"/>
          <w:sz w:val="19"/>
          <w:szCs w:val="19"/>
        </w:rPr>
        <w:t>开展</w:t>
      </w:r>
      <w:r>
        <w:rPr>
          <w:rFonts w:ascii="Helvetica" w:eastAsia="宋体" w:hAnsi="Helvetica" w:cs="Helvetica"/>
          <w:color w:val="333333"/>
          <w:kern w:val="0"/>
          <w:sz w:val="19"/>
          <w:szCs w:val="19"/>
        </w:rPr>
        <w:t>201</w:t>
      </w:r>
      <w:r>
        <w:rPr>
          <w:rFonts w:ascii="Helvetica" w:eastAsia="宋体" w:hAnsi="Helvetica" w:cs="Helvetica" w:hint="eastAsia"/>
          <w:color w:val="333333"/>
          <w:kern w:val="0"/>
          <w:sz w:val="19"/>
          <w:szCs w:val="19"/>
        </w:rPr>
        <w:t>8</w:t>
      </w:r>
      <w:r>
        <w:rPr>
          <w:rFonts w:ascii="Helvetica" w:eastAsia="宋体" w:hAnsi="Helvetica" w:cs="Helvetica"/>
          <w:color w:val="333333"/>
          <w:kern w:val="0"/>
          <w:sz w:val="19"/>
          <w:szCs w:val="19"/>
        </w:rPr>
        <w:t>-201</w:t>
      </w:r>
      <w:r>
        <w:rPr>
          <w:rFonts w:ascii="Helvetica" w:eastAsia="宋体" w:hAnsi="Helvetica" w:cs="Helvetica" w:hint="eastAsia"/>
          <w:color w:val="333333"/>
          <w:kern w:val="0"/>
          <w:sz w:val="19"/>
          <w:szCs w:val="19"/>
        </w:rPr>
        <w:t>9</w:t>
      </w:r>
      <w:r w:rsidRPr="00AB5DD1">
        <w:rPr>
          <w:rFonts w:ascii="Helvetica" w:eastAsia="宋体" w:hAnsi="Helvetica" w:cs="Helvetica"/>
          <w:color w:val="333333"/>
          <w:kern w:val="0"/>
          <w:sz w:val="19"/>
          <w:szCs w:val="19"/>
        </w:rPr>
        <w:t>学年</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十佳学生</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十佳班集体</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优秀学生、优秀学生干部、优秀校园记者</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优秀学生会、优秀学生社团</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的评选工作。现将有关事项通知如下：</w:t>
      </w:r>
    </w:p>
    <w:p w:rsidR="00AB5DD1" w:rsidRPr="00AB5DD1" w:rsidRDefault="003C00CA"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Helvetica" w:eastAsia="宋体" w:hAnsi="Helvetica" w:cs="Helvetica"/>
          <w:color w:val="333333"/>
          <w:kern w:val="0"/>
          <w:sz w:val="19"/>
          <w:szCs w:val="19"/>
        </w:rPr>
        <w:t xml:space="preserve"> </w:t>
      </w:r>
    </w:p>
    <w:p w:rsidR="00AB5DD1" w:rsidRPr="00AB5DD1" w:rsidRDefault="00AB5DD1" w:rsidP="00AB5DD1">
      <w:pPr>
        <w:widowControl/>
        <w:shd w:val="clear" w:color="auto" w:fill="FFFFFF"/>
        <w:jc w:val="left"/>
        <w:rPr>
          <w:rFonts w:ascii="Helvetica" w:eastAsia="宋体" w:hAnsi="Helvetica" w:cs="Helvetica"/>
          <w:color w:val="333333"/>
          <w:kern w:val="0"/>
          <w:sz w:val="19"/>
          <w:szCs w:val="19"/>
        </w:rPr>
      </w:pPr>
      <w:r w:rsidRPr="00AB5DD1">
        <w:rPr>
          <w:rFonts w:ascii="Helvetica" w:eastAsia="宋体" w:hAnsi="Helvetica" w:cs="Helvetica"/>
          <w:b/>
          <w:bCs/>
          <w:color w:val="333333"/>
          <w:kern w:val="0"/>
          <w:sz w:val="22"/>
        </w:rPr>
        <w:t>一、评选项目及名额</w:t>
      </w:r>
      <w:r w:rsidRPr="00AB5DD1">
        <w:rPr>
          <w:rFonts w:ascii="Helvetica" w:eastAsia="宋体" w:hAnsi="Helvetica" w:cs="Helvetica"/>
          <w:color w:val="333333"/>
          <w:kern w:val="0"/>
          <w:sz w:val="19"/>
          <w:szCs w:val="19"/>
        </w:rPr>
        <w:br/>
        <w:t>1.</w:t>
      </w:r>
      <w:r w:rsidRPr="00AB5DD1">
        <w:rPr>
          <w:rFonts w:ascii="Helvetica" w:eastAsia="宋体" w:hAnsi="Helvetica" w:cs="Helvetica"/>
          <w:color w:val="333333"/>
          <w:kern w:val="0"/>
          <w:sz w:val="19"/>
          <w:szCs w:val="19"/>
        </w:rPr>
        <w:t>优秀学生会（</w:t>
      </w:r>
      <w:r w:rsidRPr="00AB5DD1">
        <w:rPr>
          <w:rFonts w:ascii="Helvetica" w:eastAsia="宋体" w:hAnsi="Helvetica" w:cs="Helvetica"/>
          <w:color w:val="333333"/>
          <w:kern w:val="0"/>
          <w:sz w:val="19"/>
          <w:szCs w:val="19"/>
        </w:rPr>
        <w:t>2</w:t>
      </w:r>
      <w:r w:rsidRPr="00AB5DD1">
        <w:rPr>
          <w:rFonts w:ascii="Helvetica" w:eastAsia="宋体" w:hAnsi="Helvetica" w:cs="Helvetica"/>
          <w:color w:val="333333"/>
          <w:kern w:val="0"/>
          <w:sz w:val="19"/>
          <w:szCs w:val="19"/>
        </w:rPr>
        <w:t>个）、优秀学生社团（</w:t>
      </w:r>
      <w:r w:rsidRPr="00AB5DD1">
        <w:rPr>
          <w:rFonts w:ascii="Helvetica" w:eastAsia="宋体" w:hAnsi="Helvetica" w:cs="Helvetica"/>
          <w:color w:val="333333"/>
          <w:kern w:val="0"/>
          <w:sz w:val="19"/>
          <w:szCs w:val="19"/>
        </w:rPr>
        <w:t>2</w:t>
      </w:r>
      <w:r w:rsidRPr="00AB5DD1">
        <w:rPr>
          <w:rFonts w:ascii="Helvetica" w:eastAsia="宋体" w:hAnsi="Helvetica" w:cs="Helvetica"/>
          <w:color w:val="333333"/>
          <w:kern w:val="0"/>
          <w:sz w:val="19"/>
          <w:szCs w:val="19"/>
        </w:rPr>
        <w:t>个）</w:t>
      </w:r>
      <w:r w:rsidRPr="00AB5DD1">
        <w:rPr>
          <w:rFonts w:ascii="Helvetica" w:eastAsia="宋体" w:hAnsi="Helvetica" w:cs="Helvetica"/>
          <w:color w:val="333333"/>
          <w:kern w:val="0"/>
          <w:sz w:val="19"/>
          <w:szCs w:val="19"/>
        </w:rPr>
        <w:br/>
        <w:t>2.</w:t>
      </w:r>
      <w:r w:rsidRPr="00AB5DD1">
        <w:rPr>
          <w:rFonts w:ascii="Helvetica" w:eastAsia="宋体" w:hAnsi="Helvetica" w:cs="Helvetica"/>
          <w:color w:val="333333"/>
          <w:kern w:val="0"/>
          <w:sz w:val="19"/>
          <w:szCs w:val="19"/>
        </w:rPr>
        <w:t>优秀学生（按各院</w:t>
      </w:r>
      <w:proofErr w:type="gramStart"/>
      <w:r w:rsidRPr="00AB5DD1">
        <w:rPr>
          <w:rFonts w:ascii="Helvetica" w:eastAsia="宋体" w:hAnsi="Helvetica" w:cs="Helvetica"/>
          <w:color w:val="333333"/>
          <w:kern w:val="0"/>
          <w:sz w:val="19"/>
          <w:szCs w:val="19"/>
        </w:rPr>
        <w:t>总学生</w:t>
      </w:r>
      <w:proofErr w:type="gramEnd"/>
      <w:r w:rsidRPr="00AB5DD1">
        <w:rPr>
          <w:rFonts w:ascii="Helvetica" w:eastAsia="宋体" w:hAnsi="Helvetica" w:cs="Helvetica"/>
          <w:color w:val="333333"/>
          <w:kern w:val="0"/>
          <w:sz w:val="19"/>
          <w:szCs w:val="19"/>
        </w:rPr>
        <w:t>总数分配）</w:t>
      </w:r>
      <w:r w:rsidRPr="00AB5DD1">
        <w:rPr>
          <w:rFonts w:ascii="Helvetica" w:eastAsia="宋体" w:hAnsi="Helvetica" w:cs="Helvetica"/>
          <w:color w:val="333333"/>
          <w:kern w:val="0"/>
          <w:sz w:val="19"/>
          <w:szCs w:val="19"/>
        </w:rPr>
        <w:br/>
        <w:t>3.</w:t>
      </w:r>
      <w:r w:rsidRPr="00AB5DD1">
        <w:rPr>
          <w:rFonts w:ascii="Helvetica" w:eastAsia="宋体" w:hAnsi="Helvetica" w:cs="Helvetica"/>
          <w:color w:val="333333"/>
          <w:kern w:val="0"/>
          <w:sz w:val="19"/>
          <w:szCs w:val="19"/>
        </w:rPr>
        <w:t>优秀学生干部（按各院学生总数分配）</w:t>
      </w:r>
      <w:r w:rsidRPr="00AB5DD1">
        <w:rPr>
          <w:rFonts w:ascii="Helvetica" w:eastAsia="宋体" w:hAnsi="Helvetica" w:cs="Helvetica"/>
          <w:color w:val="333333"/>
          <w:kern w:val="0"/>
          <w:sz w:val="19"/>
          <w:szCs w:val="19"/>
        </w:rPr>
        <w:br/>
        <w:t>4.</w:t>
      </w:r>
      <w:r w:rsidRPr="00AB5DD1">
        <w:rPr>
          <w:rFonts w:ascii="Helvetica" w:eastAsia="宋体" w:hAnsi="Helvetica" w:cs="Helvetica"/>
          <w:color w:val="333333"/>
          <w:kern w:val="0"/>
          <w:sz w:val="19"/>
          <w:szCs w:val="19"/>
        </w:rPr>
        <w:t>优秀校园记者（各院评选</w:t>
      </w:r>
      <w:r w:rsidRPr="00AB5DD1">
        <w:rPr>
          <w:rFonts w:ascii="Helvetica" w:eastAsia="宋体" w:hAnsi="Helvetica" w:cs="Helvetica"/>
          <w:color w:val="333333"/>
          <w:kern w:val="0"/>
          <w:sz w:val="19"/>
          <w:szCs w:val="19"/>
        </w:rPr>
        <w:t>2</w:t>
      </w:r>
      <w:r w:rsidRPr="00AB5DD1">
        <w:rPr>
          <w:rFonts w:ascii="Helvetica" w:eastAsia="宋体" w:hAnsi="Helvetica" w:cs="Helvetica"/>
          <w:color w:val="333333"/>
          <w:kern w:val="0"/>
          <w:sz w:val="19"/>
          <w:szCs w:val="19"/>
        </w:rPr>
        <w:t>个，校区其他单位自荐）</w:t>
      </w:r>
      <w:r w:rsidRPr="00AB5DD1">
        <w:rPr>
          <w:rFonts w:ascii="Helvetica" w:eastAsia="宋体" w:hAnsi="Helvetica" w:cs="Helvetica"/>
          <w:color w:val="333333"/>
          <w:kern w:val="0"/>
          <w:sz w:val="19"/>
          <w:szCs w:val="19"/>
        </w:rPr>
        <w:br/>
        <w:t>5.</w:t>
      </w:r>
      <w:r w:rsidRPr="00AB5DD1">
        <w:rPr>
          <w:rFonts w:ascii="Helvetica" w:eastAsia="宋体" w:hAnsi="Helvetica" w:cs="Helvetica"/>
          <w:color w:val="333333"/>
          <w:kern w:val="0"/>
          <w:sz w:val="19"/>
          <w:szCs w:val="19"/>
        </w:rPr>
        <w:t>十佳学生（</w:t>
      </w:r>
      <w:r w:rsidRPr="00AB5DD1">
        <w:rPr>
          <w:rFonts w:ascii="Helvetica" w:eastAsia="宋体" w:hAnsi="Helvetica" w:cs="Helvetica"/>
          <w:color w:val="333333"/>
          <w:kern w:val="0"/>
          <w:sz w:val="19"/>
          <w:szCs w:val="19"/>
        </w:rPr>
        <w:t>10</w:t>
      </w:r>
      <w:r w:rsidRPr="00AB5DD1">
        <w:rPr>
          <w:rFonts w:ascii="Helvetica" w:eastAsia="宋体" w:hAnsi="Helvetica" w:cs="Helvetica"/>
          <w:color w:val="333333"/>
          <w:kern w:val="0"/>
          <w:sz w:val="19"/>
          <w:szCs w:val="19"/>
        </w:rPr>
        <w:t>个）、十佳班集体（</w:t>
      </w:r>
      <w:r w:rsidRPr="00AB5DD1">
        <w:rPr>
          <w:rFonts w:ascii="Helvetica" w:eastAsia="宋体" w:hAnsi="Helvetica" w:cs="Helvetica"/>
          <w:color w:val="333333"/>
          <w:kern w:val="0"/>
          <w:sz w:val="19"/>
          <w:szCs w:val="19"/>
        </w:rPr>
        <w:t>10</w:t>
      </w:r>
      <w:r w:rsidRPr="00AB5DD1">
        <w:rPr>
          <w:rFonts w:ascii="Helvetica" w:eastAsia="宋体" w:hAnsi="Helvetica" w:cs="Helvetica"/>
          <w:color w:val="333333"/>
          <w:kern w:val="0"/>
          <w:sz w:val="19"/>
          <w:szCs w:val="19"/>
        </w:rPr>
        <w:t>个），各院推荐，不分配名额。</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p>
    <w:tbl>
      <w:tblPr>
        <w:tblW w:w="8256" w:type="dxa"/>
        <w:jc w:val="center"/>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19"/>
        <w:gridCol w:w="1113"/>
        <w:gridCol w:w="1023"/>
        <w:gridCol w:w="857"/>
        <w:gridCol w:w="1053"/>
        <w:gridCol w:w="947"/>
        <w:gridCol w:w="917"/>
        <w:gridCol w:w="827"/>
      </w:tblGrid>
      <w:tr w:rsidR="00AB5DD1" w:rsidRPr="00AB5DD1" w:rsidTr="001B4C5F">
        <w:trPr>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jc w:val="left"/>
              <w:rPr>
                <w:rFonts w:ascii="Helvetica" w:eastAsia="宋体" w:hAnsi="Helvetica" w:cs="Helvetica"/>
                <w:color w:val="333333"/>
                <w:kern w:val="0"/>
                <w:sz w:val="19"/>
                <w:szCs w:val="19"/>
              </w:rPr>
            </w:pPr>
          </w:p>
        </w:tc>
        <w:tc>
          <w:tcPr>
            <w:tcW w:w="111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十佳学生</w:t>
            </w:r>
          </w:p>
        </w:tc>
        <w:tc>
          <w:tcPr>
            <w:tcW w:w="102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十佳班集体</w:t>
            </w: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优秀学生</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优秀学生干部</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优秀校园记者</w:t>
            </w:r>
          </w:p>
        </w:tc>
        <w:tc>
          <w:tcPr>
            <w:tcW w:w="91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优秀学生会</w:t>
            </w:r>
          </w:p>
        </w:tc>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优秀学生社团</w:t>
            </w:r>
          </w:p>
        </w:tc>
      </w:tr>
      <w:tr w:rsidR="005E613E" w:rsidRPr="00AB5DD1" w:rsidTr="00AA28FF">
        <w:trPr>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Cs w:val="21"/>
              </w:rPr>
              <w:t>人文学院</w:t>
            </w:r>
          </w:p>
        </w:tc>
        <w:tc>
          <w:tcPr>
            <w:tcW w:w="1113" w:type="dxa"/>
            <w:vMerge w:val="restart"/>
            <w:tcBorders>
              <w:top w:val="single" w:sz="8" w:space="0" w:color="auto"/>
              <w:left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校区共10个名额</w:t>
            </w:r>
          </w:p>
        </w:tc>
        <w:tc>
          <w:tcPr>
            <w:tcW w:w="1023" w:type="dxa"/>
            <w:vMerge w:val="restart"/>
            <w:tcBorders>
              <w:top w:val="single" w:sz="8" w:space="0" w:color="auto"/>
              <w:left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校区共10个名额</w:t>
            </w: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18</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11</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2</w:t>
            </w:r>
          </w:p>
        </w:tc>
        <w:tc>
          <w:tcPr>
            <w:tcW w:w="917" w:type="dxa"/>
            <w:vMerge w:val="restart"/>
            <w:tcBorders>
              <w:top w:val="single" w:sz="8" w:space="0" w:color="auto"/>
              <w:left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校区共2个名额</w:t>
            </w:r>
          </w:p>
        </w:tc>
        <w:tc>
          <w:tcPr>
            <w:tcW w:w="827" w:type="dxa"/>
            <w:vMerge w:val="restart"/>
            <w:tcBorders>
              <w:top w:val="single" w:sz="8" w:space="0" w:color="auto"/>
              <w:left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校区共2个名额</w:t>
            </w:r>
          </w:p>
        </w:tc>
      </w:tr>
      <w:tr w:rsidR="005E613E" w:rsidRPr="00AB5DD1" w:rsidTr="00AA28FF">
        <w:trPr>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Cs w:val="21"/>
              </w:rPr>
              <w:t>翻译学院</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7</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5</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2</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r>
      <w:tr w:rsidR="005E613E" w:rsidRPr="00AB5DD1" w:rsidTr="00AA28FF">
        <w:trPr>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Cs w:val="21"/>
              </w:rPr>
              <w:t>国际商学院</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28</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17</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2</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r>
      <w:tr w:rsidR="005E613E" w:rsidRPr="00AB5DD1" w:rsidTr="00AA28FF">
        <w:trPr>
          <w:trHeight w:val="909"/>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Pr>
                <w:rFonts w:ascii="宋体" w:eastAsia="宋体" w:hAnsi="宋体" w:cs="宋体" w:hint="eastAsia"/>
                <w:b/>
                <w:bCs/>
                <w:color w:val="333333"/>
                <w:kern w:val="0"/>
                <w:szCs w:val="21"/>
              </w:rPr>
              <w:t>智能科学与工程</w:t>
            </w:r>
            <w:r w:rsidRPr="00AB5DD1">
              <w:rPr>
                <w:rFonts w:ascii="宋体" w:eastAsia="宋体" w:hAnsi="宋体" w:cs="宋体" w:hint="eastAsia"/>
                <w:b/>
                <w:bCs/>
                <w:color w:val="333333"/>
                <w:kern w:val="0"/>
                <w:szCs w:val="21"/>
              </w:rPr>
              <w:t>学院</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973EDC" w:rsidP="00AB5DD1">
            <w:pPr>
              <w:widowControl/>
              <w:spacing w:line="353" w:lineRule="atLeast"/>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973EDC" w:rsidP="00AB5DD1">
            <w:pPr>
              <w:widowControl/>
              <w:spacing w:line="353" w:lineRule="atLeast"/>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10</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4"/>
                <w:szCs w:val="24"/>
              </w:rPr>
            </w:pPr>
            <w:r>
              <w:rPr>
                <w:rFonts w:ascii="宋体" w:eastAsia="宋体" w:hAnsi="宋体" w:cs="宋体" w:hint="eastAsia"/>
                <w:color w:val="333333"/>
                <w:kern w:val="0"/>
                <w:sz w:val="22"/>
              </w:rPr>
              <w:t>1</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r>
      <w:tr w:rsidR="005E613E" w:rsidRPr="00AB5DD1" w:rsidTr="00AA28FF">
        <w:trPr>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b/>
                <w:bCs/>
                <w:color w:val="333333"/>
                <w:kern w:val="0"/>
                <w:szCs w:val="21"/>
              </w:rPr>
            </w:pPr>
            <w:r>
              <w:rPr>
                <w:rFonts w:ascii="宋体" w:eastAsia="宋体" w:hAnsi="宋体" w:cs="宋体" w:hint="eastAsia"/>
                <w:b/>
                <w:bCs/>
                <w:color w:val="333333"/>
                <w:kern w:val="0"/>
                <w:szCs w:val="21"/>
              </w:rPr>
              <w:t>电气工程学院</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973EDC" w:rsidP="00AB5DD1">
            <w:pPr>
              <w:widowControl/>
              <w:spacing w:line="353" w:lineRule="atLeast"/>
              <w:jc w:val="center"/>
              <w:rPr>
                <w:rFonts w:ascii="宋体" w:eastAsia="宋体" w:hAnsi="宋体" w:cs="宋体"/>
                <w:color w:val="333333"/>
                <w:kern w:val="0"/>
                <w:sz w:val="22"/>
              </w:rPr>
            </w:pPr>
            <w:r>
              <w:rPr>
                <w:rFonts w:ascii="宋体" w:eastAsia="宋体" w:hAnsi="宋体" w:cs="宋体" w:hint="eastAsia"/>
                <w:color w:val="333333"/>
                <w:kern w:val="0"/>
                <w:sz w:val="22"/>
              </w:rPr>
              <w:t>10</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973EDC" w:rsidP="00AB5DD1">
            <w:pPr>
              <w:widowControl/>
              <w:spacing w:line="353" w:lineRule="atLeast"/>
              <w:jc w:val="center"/>
              <w:rPr>
                <w:rFonts w:ascii="宋体" w:eastAsia="宋体" w:hAnsi="宋体" w:cs="宋体"/>
                <w:color w:val="333333"/>
                <w:kern w:val="0"/>
                <w:sz w:val="22"/>
              </w:rPr>
            </w:pPr>
            <w:r>
              <w:rPr>
                <w:rFonts w:ascii="宋体" w:eastAsia="宋体" w:hAnsi="宋体" w:cs="宋体" w:hint="eastAsia"/>
                <w:color w:val="333333"/>
                <w:kern w:val="0"/>
                <w:sz w:val="22"/>
              </w:rPr>
              <w:t>6</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2"/>
              </w:rPr>
            </w:pPr>
            <w:r>
              <w:rPr>
                <w:rFonts w:ascii="宋体" w:eastAsia="宋体" w:hAnsi="宋体" w:cs="宋体" w:hint="eastAsia"/>
                <w:color w:val="333333"/>
                <w:kern w:val="0"/>
                <w:sz w:val="22"/>
              </w:rPr>
              <w:t>1</w:t>
            </w: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r>
      <w:tr w:rsidR="005E613E" w:rsidRPr="00AB5DD1" w:rsidTr="00AA28FF">
        <w:trPr>
          <w:trHeight w:val="264"/>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b/>
                <w:bCs/>
                <w:color w:val="333333"/>
                <w:kern w:val="0"/>
                <w:szCs w:val="21"/>
              </w:rPr>
            </w:pPr>
            <w:r>
              <w:rPr>
                <w:rFonts w:ascii="宋体" w:eastAsia="宋体" w:hAnsi="宋体" w:cs="宋体" w:hint="eastAsia"/>
                <w:b/>
                <w:bCs/>
                <w:color w:val="333333"/>
                <w:kern w:val="0"/>
                <w:szCs w:val="21"/>
              </w:rPr>
              <w:t>包装工程学院</w:t>
            </w:r>
          </w:p>
        </w:tc>
        <w:tc>
          <w:tcPr>
            <w:tcW w:w="0" w:type="auto"/>
            <w:vMerge/>
            <w:tcBorders>
              <w:left w:val="single" w:sz="8" w:space="0" w:color="auto"/>
              <w:bottom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bottom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973EDC" w:rsidP="00AB5DD1">
            <w:pPr>
              <w:widowControl/>
              <w:spacing w:line="353" w:lineRule="atLeast"/>
              <w:jc w:val="center"/>
              <w:rPr>
                <w:rFonts w:ascii="宋体" w:eastAsia="宋体" w:hAnsi="宋体" w:cs="宋体"/>
                <w:color w:val="333333"/>
                <w:kern w:val="0"/>
                <w:sz w:val="22"/>
              </w:rPr>
            </w:pPr>
            <w:r>
              <w:rPr>
                <w:rFonts w:ascii="宋体" w:eastAsia="宋体" w:hAnsi="宋体" w:cs="宋体" w:hint="eastAsia"/>
                <w:color w:val="333333"/>
                <w:kern w:val="0"/>
                <w:sz w:val="22"/>
              </w:rPr>
              <w:t>1</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973EDC" w:rsidP="00AB5DD1">
            <w:pPr>
              <w:widowControl/>
              <w:spacing w:line="353" w:lineRule="atLeast"/>
              <w:jc w:val="center"/>
              <w:rPr>
                <w:rFonts w:ascii="宋体" w:eastAsia="宋体" w:hAnsi="宋体" w:cs="宋体"/>
                <w:color w:val="333333"/>
                <w:kern w:val="0"/>
                <w:sz w:val="22"/>
              </w:rPr>
            </w:pPr>
            <w:r>
              <w:rPr>
                <w:rFonts w:ascii="宋体" w:eastAsia="宋体" w:hAnsi="宋体" w:cs="宋体" w:hint="eastAsia"/>
                <w:color w:val="333333"/>
                <w:kern w:val="0"/>
                <w:sz w:val="22"/>
              </w:rPr>
              <w:t>1</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5E613E" w:rsidRPr="00AB5DD1" w:rsidRDefault="005E613E" w:rsidP="00AB5DD1">
            <w:pPr>
              <w:widowControl/>
              <w:spacing w:line="353" w:lineRule="atLeast"/>
              <w:jc w:val="center"/>
              <w:rPr>
                <w:rFonts w:ascii="宋体" w:eastAsia="宋体" w:hAnsi="宋体" w:cs="宋体"/>
                <w:color w:val="333333"/>
                <w:kern w:val="0"/>
                <w:sz w:val="22"/>
              </w:rPr>
            </w:pPr>
            <w:r>
              <w:rPr>
                <w:rFonts w:ascii="宋体" w:eastAsia="宋体" w:hAnsi="宋体" w:cs="宋体" w:hint="eastAsia"/>
                <w:color w:val="333333"/>
                <w:kern w:val="0"/>
                <w:sz w:val="22"/>
              </w:rPr>
              <w:t>1</w:t>
            </w:r>
          </w:p>
        </w:tc>
        <w:tc>
          <w:tcPr>
            <w:tcW w:w="0" w:type="auto"/>
            <w:vMerge/>
            <w:tcBorders>
              <w:left w:val="single" w:sz="8" w:space="0" w:color="auto"/>
              <w:bottom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c>
          <w:tcPr>
            <w:tcW w:w="0" w:type="auto"/>
            <w:vMerge/>
            <w:tcBorders>
              <w:left w:val="single" w:sz="8" w:space="0" w:color="auto"/>
              <w:bottom w:val="single" w:sz="8" w:space="0" w:color="auto"/>
              <w:right w:val="single" w:sz="8" w:space="0" w:color="auto"/>
            </w:tcBorders>
            <w:shd w:val="clear" w:color="auto" w:fill="auto"/>
            <w:vAlign w:val="center"/>
            <w:hideMark/>
          </w:tcPr>
          <w:p w:rsidR="005E613E" w:rsidRPr="00AB5DD1" w:rsidRDefault="005E613E" w:rsidP="00AB5DD1">
            <w:pPr>
              <w:widowControl/>
              <w:jc w:val="left"/>
              <w:rPr>
                <w:rFonts w:ascii="宋体" w:eastAsia="宋体" w:hAnsi="宋体" w:cs="宋体"/>
                <w:color w:val="333333"/>
                <w:kern w:val="0"/>
                <w:sz w:val="24"/>
                <w:szCs w:val="24"/>
              </w:rPr>
            </w:pPr>
          </w:p>
        </w:tc>
      </w:tr>
      <w:tr w:rsidR="00AB5DD1" w:rsidRPr="00AB5DD1" w:rsidTr="001B4C5F">
        <w:trPr>
          <w:tblCellSpacing w:w="0" w:type="dxa"/>
          <w:jc w:val="center"/>
        </w:trPr>
        <w:tc>
          <w:tcPr>
            <w:tcW w:w="1519"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Cs w:val="21"/>
              </w:rPr>
              <w:t>合计</w:t>
            </w:r>
          </w:p>
        </w:tc>
        <w:tc>
          <w:tcPr>
            <w:tcW w:w="111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10</w:t>
            </w:r>
          </w:p>
        </w:tc>
        <w:tc>
          <w:tcPr>
            <w:tcW w:w="102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10</w:t>
            </w:r>
          </w:p>
        </w:tc>
        <w:tc>
          <w:tcPr>
            <w:tcW w:w="85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80</w:t>
            </w:r>
          </w:p>
        </w:tc>
        <w:tc>
          <w:tcPr>
            <w:tcW w:w="1053"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50</w:t>
            </w:r>
          </w:p>
        </w:tc>
        <w:tc>
          <w:tcPr>
            <w:tcW w:w="94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FB1735" w:rsidP="00AB5DD1">
            <w:pPr>
              <w:widowControl/>
              <w:spacing w:line="353" w:lineRule="atLeast"/>
              <w:jc w:val="center"/>
              <w:rPr>
                <w:rFonts w:ascii="宋体" w:eastAsia="宋体" w:hAnsi="宋体" w:cs="宋体"/>
                <w:color w:val="333333"/>
                <w:kern w:val="0"/>
                <w:sz w:val="24"/>
                <w:szCs w:val="24"/>
              </w:rPr>
            </w:pPr>
            <w:r>
              <w:rPr>
                <w:rFonts w:ascii="宋体" w:eastAsia="宋体" w:hAnsi="宋体" w:cs="宋体" w:hint="eastAsia"/>
                <w:b/>
                <w:bCs/>
                <w:color w:val="333333"/>
                <w:kern w:val="0"/>
                <w:sz w:val="22"/>
              </w:rPr>
              <w:t>9</w:t>
            </w:r>
          </w:p>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（不含其他单位推荐）</w:t>
            </w:r>
          </w:p>
        </w:tc>
        <w:tc>
          <w:tcPr>
            <w:tcW w:w="91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2</w:t>
            </w:r>
          </w:p>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color w:val="333333"/>
                <w:kern w:val="0"/>
                <w:sz w:val="22"/>
              </w:rPr>
              <w:t>(校区学生会不参与评选)</w:t>
            </w:r>
          </w:p>
        </w:tc>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AB5DD1" w:rsidRPr="00AB5DD1" w:rsidRDefault="00AB5DD1" w:rsidP="00AB5DD1">
            <w:pPr>
              <w:widowControl/>
              <w:spacing w:line="353" w:lineRule="atLeast"/>
              <w:jc w:val="center"/>
              <w:rPr>
                <w:rFonts w:ascii="宋体" w:eastAsia="宋体" w:hAnsi="宋体" w:cs="宋体"/>
                <w:color w:val="333333"/>
                <w:kern w:val="0"/>
                <w:sz w:val="24"/>
                <w:szCs w:val="24"/>
              </w:rPr>
            </w:pPr>
            <w:r w:rsidRPr="00AB5DD1">
              <w:rPr>
                <w:rFonts w:ascii="宋体" w:eastAsia="宋体" w:hAnsi="宋体" w:cs="宋体" w:hint="eastAsia"/>
                <w:b/>
                <w:bCs/>
                <w:color w:val="333333"/>
                <w:kern w:val="0"/>
                <w:sz w:val="22"/>
              </w:rPr>
              <w:t>2</w:t>
            </w:r>
          </w:p>
        </w:tc>
      </w:tr>
    </w:tbl>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Helvetica" w:eastAsia="宋体" w:hAnsi="Helvetica" w:cs="Helvetica"/>
          <w:b/>
          <w:bCs/>
          <w:color w:val="333333"/>
          <w:kern w:val="0"/>
          <w:sz w:val="22"/>
        </w:rPr>
        <w:t>二、评选条件</w:t>
      </w:r>
      <w:r w:rsidRPr="00AB5DD1">
        <w:rPr>
          <w:rFonts w:ascii="Helvetica" w:eastAsia="宋体" w:hAnsi="Helvetica" w:cs="Helvetica"/>
          <w:color w:val="333333"/>
          <w:kern w:val="0"/>
          <w:sz w:val="19"/>
          <w:szCs w:val="19"/>
        </w:rPr>
        <w:t xml:space="preserve"> </w:t>
      </w:r>
    </w:p>
    <w:p w:rsidR="00AB5DD1" w:rsidRPr="00AB5DD1" w:rsidRDefault="00AB5DD1" w:rsidP="00AB5DD1">
      <w:pPr>
        <w:widowControl/>
        <w:shd w:val="clear" w:color="auto" w:fill="FFFFFF"/>
        <w:spacing w:after="240"/>
        <w:jc w:val="left"/>
        <w:rPr>
          <w:rFonts w:ascii="Helvetica" w:eastAsia="宋体" w:hAnsi="Helvetica" w:cs="Helvetica"/>
          <w:color w:val="333333"/>
          <w:kern w:val="0"/>
          <w:sz w:val="19"/>
          <w:szCs w:val="19"/>
        </w:rPr>
      </w:pPr>
      <w:r w:rsidRPr="00AB5DD1">
        <w:rPr>
          <w:rFonts w:ascii="Helvetica" w:eastAsia="宋体" w:hAnsi="Helvetica" w:cs="Helvetica"/>
          <w:b/>
          <w:bCs/>
          <w:color w:val="333333"/>
          <w:kern w:val="0"/>
          <w:sz w:val="19"/>
        </w:rPr>
        <w:t>附件一：</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十佳学生</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评选条件及申请材料要求</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一、评选条件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lastRenderedPageBreak/>
        <w:t>（一）热爱社会主义祖国，拥护中国共产党的领导；诚实守信，道德品质优良；</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（二）自觉遵守宪法和法律，遵守学校各项规章制度，无任何违纪记录；</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（三）二年级以上（含二年级）全日制在校生；</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（四）成绩和在校表现要求：申请的学生应当学习成绩优异，社会实践、创新能力、综合素质等方面特别突出。成绩优异标准：成绩和综合测评均需在本专业排名前</w:t>
      </w:r>
      <w:r w:rsidRPr="00AB5DD1">
        <w:rPr>
          <w:rFonts w:ascii="Helvetica" w:eastAsia="宋体" w:hAnsi="Helvetica" w:cs="Helvetica"/>
          <w:color w:val="333333"/>
          <w:kern w:val="0"/>
          <w:sz w:val="19"/>
          <w:szCs w:val="19"/>
        </w:rPr>
        <w:t>10%</w:t>
      </w:r>
      <w:r w:rsidRPr="00AB5DD1">
        <w:rPr>
          <w:rFonts w:ascii="Helvetica" w:eastAsia="宋体" w:hAnsi="Helvetica" w:cs="Helvetica"/>
          <w:color w:val="333333"/>
          <w:kern w:val="0"/>
          <w:sz w:val="19"/>
          <w:szCs w:val="19"/>
        </w:rPr>
        <w:t>，理、工、生、</w:t>
      </w:r>
      <w:proofErr w:type="gramStart"/>
      <w:r w:rsidRPr="00AB5DD1">
        <w:rPr>
          <w:rFonts w:ascii="Helvetica" w:eastAsia="宋体" w:hAnsi="Helvetica" w:cs="Helvetica"/>
          <w:color w:val="333333"/>
          <w:kern w:val="0"/>
          <w:sz w:val="19"/>
          <w:szCs w:val="19"/>
        </w:rPr>
        <w:t>医</w:t>
      </w:r>
      <w:proofErr w:type="gramEnd"/>
      <w:r w:rsidRPr="00AB5DD1">
        <w:rPr>
          <w:rFonts w:ascii="Helvetica" w:eastAsia="宋体" w:hAnsi="Helvetica" w:cs="Helvetica"/>
          <w:color w:val="333333"/>
          <w:kern w:val="0"/>
          <w:sz w:val="19"/>
          <w:szCs w:val="19"/>
        </w:rPr>
        <w:t>、药类学生上一学年平均</w:t>
      </w:r>
      <w:proofErr w:type="gramStart"/>
      <w:r w:rsidRPr="00AB5DD1">
        <w:rPr>
          <w:rFonts w:ascii="Helvetica" w:eastAsia="宋体" w:hAnsi="Helvetica" w:cs="Helvetica"/>
          <w:color w:val="333333"/>
          <w:kern w:val="0"/>
          <w:sz w:val="19"/>
          <w:szCs w:val="19"/>
        </w:rPr>
        <w:t>学分绩点达</w:t>
      </w:r>
      <w:proofErr w:type="gramEnd"/>
      <w:r w:rsidRPr="00AB5DD1">
        <w:rPr>
          <w:rFonts w:ascii="Helvetica" w:eastAsia="宋体" w:hAnsi="Helvetica" w:cs="Helvetica"/>
          <w:color w:val="333333"/>
          <w:kern w:val="0"/>
          <w:sz w:val="19"/>
          <w:szCs w:val="19"/>
        </w:rPr>
        <w:t>3.5</w:t>
      </w:r>
      <w:r w:rsidRPr="00AB5DD1">
        <w:rPr>
          <w:rFonts w:ascii="Helvetica" w:eastAsia="宋体" w:hAnsi="Helvetica" w:cs="Helvetica"/>
          <w:color w:val="333333"/>
          <w:kern w:val="0"/>
          <w:sz w:val="19"/>
          <w:szCs w:val="19"/>
        </w:rPr>
        <w:t>以上，文、新、外、经、法、</w:t>
      </w:r>
      <w:proofErr w:type="gramStart"/>
      <w:r w:rsidRPr="00AB5DD1">
        <w:rPr>
          <w:rFonts w:ascii="Helvetica" w:eastAsia="宋体" w:hAnsi="Helvetica" w:cs="Helvetica"/>
          <w:color w:val="333333"/>
          <w:kern w:val="0"/>
          <w:sz w:val="19"/>
          <w:szCs w:val="19"/>
        </w:rPr>
        <w:t>管类学生</w:t>
      </w:r>
      <w:proofErr w:type="gramEnd"/>
      <w:r w:rsidRPr="00AB5DD1">
        <w:rPr>
          <w:rFonts w:ascii="Helvetica" w:eastAsia="宋体" w:hAnsi="Helvetica" w:cs="Helvetica"/>
          <w:color w:val="333333"/>
          <w:kern w:val="0"/>
          <w:sz w:val="19"/>
          <w:szCs w:val="19"/>
        </w:rPr>
        <w:t>上一学年平均</w:t>
      </w:r>
      <w:proofErr w:type="gramStart"/>
      <w:r w:rsidRPr="00AB5DD1">
        <w:rPr>
          <w:rFonts w:ascii="Helvetica" w:eastAsia="宋体" w:hAnsi="Helvetica" w:cs="Helvetica"/>
          <w:color w:val="333333"/>
          <w:kern w:val="0"/>
          <w:sz w:val="19"/>
          <w:szCs w:val="19"/>
        </w:rPr>
        <w:t>学分绩点</w:t>
      </w:r>
      <w:proofErr w:type="gramEnd"/>
      <w:r w:rsidRPr="00AB5DD1">
        <w:rPr>
          <w:rFonts w:ascii="Helvetica" w:eastAsia="宋体" w:hAnsi="Helvetica" w:cs="Helvetica"/>
          <w:color w:val="333333"/>
          <w:kern w:val="0"/>
          <w:sz w:val="19"/>
          <w:szCs w:val="19"/>
        </w:rPr>
        <w:t>3.8</w:t>
      </w:r>
      <w:r w:rsidRPr="00AB5DD1">
        <w:rPr>
          <w:rFonts w:ascii="Helvetica" w:eastAsia="宋体" w:hAnsi="Helvetica" w:cs="Helvetica"/>
          <w:color w:val="333333"/>
          <w:kern w:val="0"/>
          <w:sz w:val="19"/>
          <w:szCs w:val="19"/>
        </w:rPr>
        <w:t>以上，上一学年综合测评总成绩在</w:t>
      </w:r>
      <w:r w:rsidRPr="00AB5DD1">
        <w:rPr>
          <w:rFonts w:ascii="Helvetica" w:eastAsia="宋体" w:hAnsi="Helvetica" w:cs="Helvetica"/>
          <w:color w:val="333333"/>
          <w:kern w:val="0"/>
          <w:sz w:val="19"/>
          <w:szCs w:val="19"/>
        </w:rPr>
        <w:t>90</w:t>
      </w:r>
      <w:r w:rsidRPr="00AB5DD1">
        <w:rPr>
          <w:rFonts w:ascii="Helvetica" w:eastAsia="宋体" w:hAnsi="Helvetica" w:cs="Helvetica"/>
          <w:color w:val="333333"/>
          <w:kern w:val="0"/>
          <w:sz w:val="19"/>
          <w:szCs w:val="19"/>
        </w:rPr>
        <w:t>分以上，无任何不及格科目。</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u w:val="single"/>
        </w:rPr>
        <w:t>对于满足以下条件之一的优先考虑（需要提交证明材料）：</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1</w:t>
      </w:r>
      <w:r w:rsidRPr="00AB5DD1">
        <w:rPr>
          <w:rFonts w:ascii="Helvetica" w:eastAsia="宋体" w:hAnsi="Helvetica" w:cs="Helvetica"/>
          <w:color w:val="333333"/>
          <w:kern w:val="0"/>
          <w:sz w:val="19"/>
          <w:szCs w:val="19"/>
        </w:rPr>
        <w:t>）本学年度荣获省级以上</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三好学生</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或</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优秀学生干部</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等具有重大影响的荣誉称号；</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2</w:t>
      </w:r>
      <w:r w:rsidRPr="00AB5DD1">
        <w:rPr>
          <w:rFonts w:ascii="Helvetica" w:eastAsia="宋体" w:hAnsi="Helvetica" w:cs="Helvetica"/>
          <w:color w:val="333333"/>
          <w:kern w:val="0"/>
          <w:sz w:val="19"/>
          <w:szCs w:val="19"/>
        </w:rPr>
        <w:t>）必修课各科首次考试成绩</w:t>
      </w:r>
      <w:r w:rsidRPr="00AB5DD1">
        <w:rPr>
          <w:rFonts w:ascii="Helvetica" w:eastAsia="宋体" w:hAnsi="Helvetica" w:cs="Helvetica"/>
          <w:color w:val="333333"/>
          <w:kern w:val="0"/>
          <w:sz w:val="19"/>
          <w:szCs w:val="19"/>
        </w:rPr>
        <w:t>90</w:t>
      </w:r>
      <w:r w:rsidRPr="00AB5DD1">
        <w:rPr>
          <w:rFonts w:ascii="Helvetica" w:eastAsia="宋体" w:hAnsi="Helvetica" w:cs="Helvetica"/>
          <w:color w:val="333333"/>
          <w:kern w:val="0"/>
          <w:sz w:val="19"/>
          <w:szCs w:val="19"/>
        </w:rPr>
        <w:t>分及以上；</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3</w:t>
      </w:r>
      <w:r w:rsidRPr="00AB5DD1">
        <w:rPr>
          <w:rFonts w:ascii="Helvetica" w:eastAsia="宋体" w:hAnsi="Helvetica" w:cs="Helvetica"/>
          <w:color w:val="333333"/>
          <w:kern w:val="0"/>
          <w:sz w:val="19"/>
          <w:szCs w:val="19"/>
        </w:rPr>
        <w:t>）获得国际级大学生学科竞赛或科技竞赛</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含个人项目和集体项目</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前三名</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或三等奖及以上</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，集体项目须为集体主力队员前三名</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以获奖证书排名为准</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4</w:t>
      </w:r>
      <w:r w:rsidRPr="00AB5DD1">
        <w:rPr>
          <w:rFonts w:ascii="Helvetica" w:eastAsia="宋体" w:hAnsi="Helvetica" w:cs="Helvetica"/>
          <w:color w:val="333333"/>
          <w:kern w:val="0"/>
          <w:sz w:val="19"/>
          <w:szCs w:val="19"/>
        </w:rPr>
        <w:t>）获得国家级大学生学科竞赛或科技竞赛前两名</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或前二等奖及以上</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的个人项目或集体项目的主力队员前两名</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以获奖证书排名为准</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5</w:t>
      </w:r>
      <w:r w:rsidRPr="00AB5DD1">
        <w:rPr>
          <w:rFonts w:ascii="Helvetica" w:eastAsia="宋体" w:hAnsi="Helvetica" w:cs="Helvetica"/>
          <w:color w:val="333333"/>
          <w:kern w:val="0"/>
          <w:sz w:val="19"/>
          <w:szCs w:val="19"/>
        </w:rPr>
        <w:t>）获得省级大学生学科竞赛或科技竞赛第一名</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或一等奖</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的个人项目或集体项目排名第一的负责人；</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6</w:t>
      </w:r>
      <w:r w:rsidRPr="00AB5DD1">
        <w:rPr>
          <w:rFonts w:ascii="Helvetica" w:eastAsia="宋体" w:hAnsi="Helvetica" w:cs="Helvetica"/>
          <w:color w:val="333333"/>
          <w:kern w:val="0"/>
          <w:sz w:val="19"/>
          <w:szCs w:val="19"/>
        </w:rPr>
        <w:t>）以第一作者发表</w:t>
      </w:r>
      <w:r w:rsidRPr="00AB5DD1">
        <w:rPr>
          <w:rFonts w:ascii="Helvetica" w:eastAsia="宋体" w:hAnsi="Helvetica" w:cs="Helvetica"/>
          <w:color w:val="333333"/>
          <w:kern w:val="0"/>
          <w:sz w:val="19"/>
          <w:szCs w:val="19"/>
        </w:rPr>
        <w:t>1</w:t>
      </w:r>
      <w:r w:rsidRPr="00AB5DD1">
        <w:rPr>
          <w:rFonts w:ascii="Helvetica" w:eastAsia="宋体" w:hAnsi="Helvetica" w:cs="Helvetica"/>
          <w:color w:val="333333"/>
          <w:kern w:val="0"/>
          <w:sz w:val="19"/>
          <w:szCs w:val="19"/>
        </w:rPr>
        <w:t>篇及以上</w:t>
      </w:r>
      <w:r w:rsidRPr="00AB5DD1">
        <w:rPr>
          <w:rFonts w:ascii="Helvetica" w:eastAsia="宋体" w:hAnsi="Helvetica" w:cs="Helvetica"/>
          <w:color w:val="333333"/>
          <w:kern w:val="0"/>
          <w:sz w:val="19"/>
          <w:szCs w:val="19"/>
        </w:rPr>
        <w:t>SCI</w:t>
      </w:r>
      <w:r w:rsidRPr="00AB5DD1">
        <w:rPr>
          <w:rFonts w:ascii="Helvetica" w:eastAsia="宋体" w:hAnsi="Helvetica" w:cs="Helvetica"/>
          <w:color w:val="333333"/>
          <w:kern w:val="0"/>
          <w:sz w:val="19"/>
          <w:szCs w:val="19"/>
        </w:rPr>
        <w:t>收录论文、</w:t>
      </w:r>
      <w:r w:rsidRPr="00AB5DD1">
        <w:rPr>
          <w:rFonts w:ascii="Helvetica" w:eastAsia="宋体" w:hAnsi="Helvetica" w:cs="Helvetica"/>
          <w:color w:val="333333"/>
          <w:kern w:val="0"/>
          <w:sz w:val="19"/>
          <w:szCs w:val="19"/>
        </w:rPr>
        <w:t>EI</w:t>
      </w:r>
      <w:r w:rsidRPr="00AB5DD1">
        <w:rPr>
          <w:rFonts w:ascii="Helvetica" w:eastAsia="宋体" w:hAnsi="Helvetica" w:cs="Helvetica"/>
          <w:color w:val="333333"/>
          <w:kern w:val="0"/>
          <w:sz w:val="19"/>
          <w:szCs w:val="19"/>
        </w:rPr>
        <w:t>光盘版收录期刊论文、暨南大学人文社会科学</w:t>
      </w:r>
      <w:r w:rsidRPr="00AB5DD1">
        <w:rPr>
          <w:rFonts w:ascii="Helvetica" w:eastAsia="宋体" w:hAnsi="Helvetica" w:cs="Helvetica"/>
          <w:color w:val="333333"/>
          <w:kern w:val="0"/>
          <w:sz w:val="19"/>
          <w:szCs w:val="19"/>
        </w:rPr>
        <w:t>A</w:t>
      </w:r>
      <w:r w:rsidRPr="00AB5DD1">
        <w:rPr>
          <w:rFonts w:ascii="Helvetica" w:eastAsia="宋体" w:hAnsi="Helvetica" w:cs="Helvetica"/>
          <w:color w:val="333333"/>
          <w:kern w:val="0"/>
          <w:sz w:val="19"/>
          <w:szCs w:val="19"/>
        </w:rPr>
        <w:t>类期刊论文（</w:t>
      </w:r>
      <w:proofErr w:type="gramStart"/>
      <w:r w:rsidRPr="00AB5DD1">
        <w:rPr>
          <w:rFonts w:ascii="Helvetica" w:eastAsia="宋体" w:hAnsi="Helvetica" w:cs="Helvetica"/>
          <w:color w:val="333333"/>
          <w:kern w:val="0"/>
          <w:sz w:val="19"/>
          <w:szCs w:val="19"/>
        </w:rPr>
        <w:t>暨科〔</w:t>
      </w:r>
      <w:r w:rsidR="00744A9E">
        <w:rPr>
          <w:rFonts w:ascii="Helvetica" w:eastAsia="宋体" w:hAnsi="Helvetica" w:cs="Helvetica"/>
          <w:color w:val="333333"/>
          <w:kern w:val="0"/>
          <w:sz w:val="19"/>
          <w:szCs w:val="19"/>
        </w:rPr>
        <w:t>201</w:t>
      </w:r>
      <w:r w:rsidR="00744A9E">
        <w:rPr>
          <w:rFonts w:ascii="Helvetica" w:eastAsia="宋体" w:hAnsi="Helvetica" w:cs="Helvetica" w:hint="eastAsia"/>
          <w:color w:val="333333"/>
          <w:kern w:val="0"/>
          <w:sz w:val="19"/>
          <w:szCs w:val="19"/>
        </w:rPr>
        <w:t>8</w:t>
      </w:r>
      <w:r w:rsidRPr="00AB5DD1">
        <w:rPr>
          <w:rFonts w:ascii="Helvetica" w:eastAsia="宋体" w:hAnsi="Helvetica" w:cs="Helvetica"/>
          <w:color w:val="333333"/>
          <w:kern w:val="0"/>
          <w:sz w:val="19"/>
          <w:szCs w:val="19"/>
        </w:rPr>
        <w:t>〕</w:t>
      </w:r>
      <w:proofErr w:type="gramEnd"/>
      <w:r w:rsidRPr="00AB5DD1">
        <w:rPr>
          <w:rFonts w:ascii="Helvetica" w:eastAsia="宋体" w:hAnsi="Helvetica" w:cs="Helvetica"/>
          <w:color w:val="333333"/>
          <w:kern w:val="0"/>
          <w:sz w:val="19"/>
          <w:szCs w:val="19"/>
        </w:rPr>
        <w:t>30</w:t>
      </w:r>
      <w:r w:rsidRPr="00AB5DD1">
        <w:rPr>
          <w:rFonts w:ascii="Helvetica" w:eastAsia="宋体" w:hAnsi="Helvetica" w:cs="Helvetica"/>
          <w:color w:val="333333"/>
          <w:kern w:val="0"/>
          <w:sz w:val="19"/>
          <w:szCs w:val="19"/>
        </w:rPr>
        <w:t>号）；以第一作者发表</w:t>
      </w:r>
      <w:r w:rsidRPr="00AB5DD1">
        <w:rPr>
          <w:rFonts w:ascii="Helvetica" w:eastAsia="宋体" w:hAnsi="Helvetica" w:cs="Helvetica"/>
          <w:color w:val="333333"/>
          <w:kern w:val="0"/>
          <w:sz w:val="19"/>
          <w:szCs w:val="19"/>
        </w:rPr>
        <w:t>2</w:t>
      </w:r>
      <w:r w:rsidRPr="00AB5DD1">
        <w:rPr>
          <w:rFonts w:ascii="Helvetica" w:eastAsia="宋体" w:hAnsi="Helvetica" w:cs="Helvetica"/>
          <w:color w:val="333333"/>
          <w:kern w:val="0"/>
          <w:sz w:val="19"/>
          <w:szCs w:val="19"/>
        </w:rPr>
        <w:t>篇及以上</w:t>
      </w:r>
      <w:r w:rsidRPr="00AB5DD1">
        <w:rPr>
          <w:rFonts w:ascii="Helvetica" w:eastAsia="宋体" w:hAnsi="Helvetica" w:cs="Helvetica"/>
          <w:color w:val="333333"/>
          <w:kern w:val="0"/>
          <w:sz w:val="19"/>
          <w:szCs w:val="19"/>
        </w:rPr>
        <w:t>EI</w:t>
      </w:r>
      <w:r w:rsidRPr="00AB5DD1">
        <w:rPr>
          <w:rFonts w:ascii="Helvetica" w:eastAsia="宋体" w:hAnsi="Helvetica" w:cs="Helvetica"/>
          <w:color w:val="333333"/>
          <w:kern w:val="0"/>
          <w:sz w:val="19"/>
          <w:szCs w:val="19"/>
        </w:rPr>
        <w:t>光盘版收录的其它论文、</w:t>
      </w:r>
      <w:r w:rsidRPr="00AB5DD1">
        <w:rPr>
          <w:rFonts w:ascii="Helvetica" w:eastAsia="宋体" w:hAnsi="Helvetica" w:cs="Helvetica"/>
          <w:color w:val="333333"/>
          <w:kern w:val="0"/>
          <w:sz w:val="19"/>
          <w:szCs w:val="19"/>
        </w:rPr>
        <w:t>ISSHP</w:t>
      </w:r>
      <w:r w:rsidRPr="00AB5DD1">
        <w:rPr>
          <w:rFonts w:ascii="Helvetica" w:eastAsia="宋体" w:hAnsi="Helvetica" w:cs="Helvetica"/>
          <w:color w:val="333333"/>
          <w:kern w:val="0"/>
          <w:sz w:val="19"/>
          <w:szCs w:val="19"/>
        </w:rPr>
        <w:t>收录的论文、中文人文社会科学核心期刊论文（</w:t>
      </w:r>
      <w:r w:rsidRPr="00AB5DD1">
        <w:rPr>
          <w:rFonts w:ascii="Helvetica" w:eastAsia="宋体" w:hAnsi="Helvetica" w:cs="Helvetica"/>
          <w:color w:val="333333"/>
          <w:kern w:val="0"/>
          <w:sz w:val="19"/>
          <w:szCs w:val="19"/>
        </w:rPr>
        <w:t>CSSCI</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2017-2018</w:t>
      </w:r>
      <w:r w:rsidRPr="00AB5DD1">
        <w:rPr>
          <w:rFonts w:ascii="Helvetica" w:eastAsia="宋体" w:hAnsi="Helvetica" w:cs="Helvetica"/>
          <w:color w:val="333333"/>
          <w:kern w:val="0"/>
          <w:sz w:val="19"/>
          <w:szCs w:val="19"/>
        </w:rPr>
        <w:t>）收录来源期刊目录）；以第一作者发表</w:t>
      </w:r>
      <w:r w:rsidRPr="00AB5DD1">
        <w:rPr>
          <w:rFonts w:ascii="Helvetica" w:eastAsia="宋体" w:hAnsi="Helvetica" w:cs="Helvetica"/>
          <w:color w:val="333333"/>
          <w:kern w:val="0"/>
          <w:sz w:val="19"/>
          <w:szCs w:val="19"/>
        </w:rPr>
        <w:t>3</w:t>
      </w:r>
      <w:r w:rsidRPr="00AB5DD1">
        <w:rPr>
          <w:rFonts w:ascii="Helvetica" w:eastAsia="宋体" w:hAnsi="Helvetica" w:cs="Helvetica"/>
          <w:color w:val="333333"/>
          <w:kern w:val="0"/>
          <w:sz w:val="19"/>
          <w:szCs w:val="19"/>
        </w:rPr>
        <w:t>篇及以上中文核心期刊（北京大学中文核心期刊要目总</w:t>
      </w:r>
      <w:proofErr w:type="gramStart"/>
      <w:r w:rsidRPr="00AB5DD1">
        <w:rPr>
          <w:rFonts w:ascii="Helvetica" w:eastAsia="宋体" w:hAnsi="Helvetica" w:cs="Helvetica"/>
          <w:color w:val="333333"/>
          <w:kern w:val="0"/>
          <w:sz w:val="19"/>
          <w:szCs w:val="19"/>
        </w:rPr>
        <w:t>览</w:t>
      </w:r>
      <w:proofErr w:type="gramEnd"/>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ISTP</w:t>
      </w:r>
      <w:r w:rsidRPr="00AB5DD1">
        <w:rPr>
          <w:rFonts w:ascii="Helvetica" w:eastAsia="宋体" w:hAnsi="Helvetica" w:cs="Helvetica"/>
          <w:color w:val="333333"/>
          <w:kern w:val="0"/>
          <w:sz w:val="19"/>
          <w:szCs w:val="19"/>
        </w:rPr>
        <w:t>收录的论文；</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7</w:t>
      </w:r>
      <w:r w:rsidRPr="00AB5DD1">
        <w:rPr>
          <w:rFonts w:ascii="Helvetica" w:eastAsia="宋体" w:hAnsi="Helvetica" w:cs="Helvetica"/>
          <w:color w:val="333333"/>
          <w:kern w:val="0"/>
          <w:sz w:val="19"/>
          <w:szCs w:val="19"/>
        </w:rPr>
        <w:t>）获正式授权发明专利的第一发明人。</w:t>
      </w:r>
      <w:r w:rsidRPr="00AB5DD1">
        <w:rPr>
          <w:rFonts w:ascii="Helvetica" w:eastAsia="宋体" w:hAnsi="Helvetica" w:cs="Helvetica"/>
          <w:color w:val="333333"/>
          <w:kern w:val="0"/>
          <w:sz w:val="19"/>
          <w:szCs w:val="19"/>
        </w:rPr>
        <w:br/>
      </w:r>
      <w:r w:rsidRPr="00AB5DD1">
        <w:rPr>
          <w:rFonts w:ascii="Helvetica" w:eastAsia="宋体" w:hAnsi="Helvetica" w:cs="Helvetica"/>
          <w:b/>
          <w:bCs/>
          <w:color w:val="E53333"/>
          <w:kern w:val="0"/>
          <w:sz w:val="19"/>
        </w:rPr>
        <w:t>二、个人所需申请材料（参考申请模板）</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（一）个人申请事迹主标题，体现个人主要成绩和成长特色；</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w:t>
      </w:r>
      <w:proofErr w:type="gramStart"/>
      <w:r w:rsidRPr="00AB5DD1">
        <w:rPr>
          <w:rFonts w:ascii="Helvetica" w:eastAsia="宋体" w:hAnsi="Helvetica" w:cs="Helvetica"/>
          <w:color w:val="333333"/>
          <w:kern w:val="0"/>
          <w:sz w:val="19"/>
          <w:szCs w:val="19"/>
        </w:rPr>
        <w:t>个</w:t>
      </w:r>
      <w:proofErr w:type="gramEnd"/>
      <w:r w:rsidRPr="00AB5DD1">
        <w:rPr>
          <w:rFonts w:ascii="Helvetica" w:eastAsia="宋体" w:hAnsi="Helvetica" w:cs="Helvetica"/>
          <w:color w:val="333333"/>
          <w:kern w:val="0"/>
          <w:sz w:val="19"/>
          <w:szCs w:val="19"/>
        </w:rPr>
        <w:t>人大一寸免冠照片一张，生活照一张（像素至少</w:t>
      </w:r>
      <w:r w:rsidRPr="00AB5DD1">
        <w:rPr>
          <w:rFonts w:ascii="Helvetica" w:eastAsia="宋体" w:hAnsi="Helvetica" w:cs="Helvetica"/>
          <w:color w:val="333333"/>
          <w:kern w:val="0"/>
          <w:sz w:val="19"/>
          <w:szCs w:val="19"/>
        </w:rPr>
        <w:t>800</w:t>
      </w:r>
      <w:r w:rsidRPr="00AB5DD1">
        <w:rPr>
          <w:rFonts w:ascii="Helvetica" w:eastAsia="宋体" w:hAnsi="Helvetica" w:cs="Helvetica"/>
          <w:color w:val="333333"/>
          <w:kern w:val="0"/>
          <w:sz w:val="19"/>
          <w:szCs w:val="19"/>
        </w:rPr>
        <w:t>万，</w:t>
      </w:r>
      <w:proofErr w:type="gramStart"/>
      <w:r w:rsidRPr="00AB5DD1">
        <w:rPr>
          <w:rFonts w:ascii="Helvetica" w:eastAsia="宋体" w:hAnsi="Helvetica" w:cs="Helvetica"/>
          <w:color w:val="333333"/>
          <w:kern w:val="0"/>
          <w:sz w:val="19"/>
          <w:szCs w:val="19"/>
        </w:rPr>
        <w:t>拒绝自拍照</w:t>
      </w:r>
      <w:proofErr w:type="gramEnd"/>
      <w:r w:rsidRPr="00AB5DD1">
        <w:rPr>
          <w:rFonts w:ascii="Helvetica" w:eastAsia="宋体" w:hAnsi="Helvetica" w:cs="Helvetica"/>
          <w:color w:val="333333"/>
          <w:kern w:val="0"/>
          <w:sz w:val="19"/>
          <w:szCs w:val="19"/>
        </w:rPr>
        <w:t>），照片电子版插入申请材料文档；</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（三）参选宣言：</w:t>
      </w:r>
      <w:r w:rsidRPr="00AB5DD1">
        <w:rPr>
          <w:rFonts w:ascii="Helvetica" w:eastAsia="宋体" w:hAnsi="Helvetica" w:cs="Helvetica"/>
          <w:color w:val="333333"/>
          <w:kern w:val="0"/>
          <w:sz w:val="19"/>
          <w:szCs w:val="19"/>
        </w:rPr>
        <w:t>70</w:t>
      </w:r>
      <w:r w:rsidRPr="00AB5DD1">
        <w:rPr>
          <w:rFonts w:ascii="Helvetica" w:eastAsia="宋体" w:hAnsi="Helvetica" w:cs="Helvetica"/>
          <w:color w:val="333333"/>
          <w:kern w:val="0"/>
          <w:sz w:val="19"/>
          <w:szCs w:val="19"/>
        </w:rPr>
        <w:t>字以内；</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（四）主要奖项：注明获奖时间、荣誉称号、授予单位等，如：</w:t>
      </w:r>
      <w:r w:rsidR="00744A9E">
        <w:rPr>
          <w:rFonts w:ascii="Helvetica" w:eastAsia="宋体" w:hAnsi="Helvetica" w:cs="Helvetica"/>
          <w:color w:val="333333"/>
          <w:kern w:val="0"/>
          <w:sz w:val="19"/>
          <w:szCs w:val="19"/>
        </w:rPr>
        <w:t>2018</w:t>
      </w:r>
      <w:r w:rsidRPr="00AB5DD1">
        <w:rPr>
          <w:rFonts w:ascii="Helvetica" w:eastAsia="宋体" w:hAnsi="Helvetica" w:cs="Helvetica"/>
          <w:color w:val="333333"/>
          <w:kern w:val="0"/>
          <w:sz w:val="19"/>
          <w:szCs w:val="19"/>
        </w:rPr>
        <w:t>年</w:t>
      </w:r>
      <w:r w:rsidRPr="00AB5DD1">
        <w:rPr>
          <w:rFonts w:ascii="Helvetica" w:eastAsia="宋体" w:hAnsi="Helvetica" w:cs="Helvetica"/>
          <w:color w:val="333333"/>
          <w:kern w:val="0"/>
          <w:sz w:val="19"/>
          <w:szCs w:val="19"/>
        </w:rPr>
        <w:t>10</w:t>
      </w:r>
      <w:r w:rsidRPr="00AB5DD1">
        <w:rPr>
          <w:rFonts w:ascii="Helvetica" w:eastAsia="宋体" w:hAnsi="Helvetica" w:cs="Helvetica"/>
          <w:color w:val="333333"/>
          <w:kern w:val="0"/>
          <w:sz w:val="19"/>
          <w:szCs w:val="19"/>
        </w:rPr>
        <w:t>月获得由暨南大学授予的</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优秀学生</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荣誉称号；</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（五）主要事迹：详细介绍本人的先进事迹（长短不限，建议</w:t>
      </w:r>
      <w:r w:rsidRPr="00AB5DD1">
        <w:rPr>
          <w:rFonts w:ascii="Helvetica" w:eastAsia="宋体" w:hAnsi="Helvetica" w:cs="Helvetica"/>
          <w:color w:val="333333"/>
          <w:kern w:val="0"/>
          <w:sz w:val="19"/>
          <w:szCs w:val="19"/>
        </w:rPr>
        <w:t>1500-2000</w:t>
      </w:r>
      <w:r w:rsidRPr="00AB5DD1">
        <w:rPr>
          <w:rFonts w:ascii="Helvetica" w:eastAsia="宋体" w:hAnsi="Helvetica" w:cs="Helvetica"/>
          <w:color w:val="333333"/>
          <w:kern w:val="0"/>
          <w:sz w:val="19"/>
          <w:szCs w:val="19"/>
        </w:rPr>
        <w:t>字），要有若干的小标题，有一定层次区分。主要集中在思想情况、专业学习、科研创新、社会实践、学生工作、志愿服务等方面；</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（六）一位老师寄语（</w:t>
      </w:r>
      <w:r w:rsidRPr="00AB5DD1">
        <w:rPr>
          <w:rFonts w:ascii="Helvetica" w:eastAsia="宋体" w:hAnsi="Helvetica" w:cs="Helvetica"/>
          <w:color w:val="333333"/>
          <w:kern w:val="0"/>
          <w:sz w:val="19"/>
          <w:szCs w:val="19"/>
        </w:rPr>
        <w:t>100</w:t>
      </w:r>
      <w:r w:rsidRPr="00AB5DD1">
        <w:rPr>
          <w:rFonts w:ascii="Helvetica" w:eastAsia="宋体" w:hAnsi="Helvetica" w:cs="Helvetica"/>
          <w:color w:val="333333"/>
          <w:kern w:val="0"/>
          <w:sz w:val="19"/>
          <w:szCs w:val="19"/>
        </w:rPr>
        <w:t>字左右），由负责辅导员、班主任或学院领导、教授等给予评价，注明评价人的姓名、职称、职务、联系电话等信息。</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br/>
      </w:r>
      <w:r w:rsidRPr="00AB5DD1">
        <w:rPr>
          <w:rFonts w:ascii="Helvetica" w:eastAsia="宋体" w:hAnsi="Helvetica" w:cs="Helvetica"/>
          <w:b/>
          <w:bCs/>
          <w:color w:val="333333"/>
          <w:kern w:val="0"/>
          <w:sz w:val="19"/>
        </w:rPr>
        <w:t>附件二：</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十佳班集体</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（一）全班同学热爱祖国，拥护</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一国两制</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和国家统一，具有民族自尊心与自豪感，遵纪守法。学年内，全班同学思想品德考核成绩合格；具有良好的班风。</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（二）全班同学学习态度端正，学习刻苦，自觉遵守课堂和考试纪律，</w:t>
      </w:r>
      <w:proofErr w:type="gramStart"/>
      <w:r w:rsidRPr="00AB5DD1">
        <w:rPr>
          <w:rFonts w:ascii="Helvetica" w:eastAsia="宋体" w:hAnsi="Helvetica" w:cs="Helvetica"/>
          <w:color w:val="333333"/>
          <w:kern w:val="0"/>
          <w:sz w:val="19"/>
          <w:szCs w:val="19"/>
        </w:rPr>
        <w:t>无考试</w:t>
      </w:r>
      <w:proofErr w:type="gramEnd"/>
      <w:r w:rsidRPr="00AB5DD1">
        <w:rPr>
          <w:rFonts w:ascii="Helvetica" w:eastAsia="宋体" w:hAnsi="Helvetica" w:cs="Helvetica"/>
          <w:color w:val="333333"/>
          <w:kern w:val="0"/>
          <w:sz w:val="19"/>
          <w:szCs w:val="19"/>
        </w:rPr>
        <w:t>作弊现象，全班学生学年平均学分</w:t>
      </w:r>
      <w:proofErr w:type="gramStart"/>
      <w:r w:rsidRPr="00AB5DD1">
        <w:rPr>
          <w:rFonts w:ascii="Helvetica" w:eastAsia="宋体" w:hAnsi="Helvetica" w:cs="Helvetica"/>
          <w:color w:val="333333"/>
          <w:kern w:val="0"/>
          <w:sz w:val="19"/>
          <w:szCs w:val="19"/>
        </w:rPr>
        <w:t>绩</w:t>
      </w:r>
      <w:proofErr w:type="gramEnd"/>
      <w:r w:rsidRPr="00AB5DD1">
        <w:rPr>
          <w:rFonts w:ascii="Helvetica" w:eastAsia="宋体" w:hAnsi="Helvetica" w:cs="Helvetica"/>
          <w:color w:val="333333"/>
          <w:kern w:val="0"/>
          <w:sz w:val="19"/>
          <w:szCs w:val="19"/>
        </w:rPr>
        <w:t>点在</w:t>
      </w:r>
      <w:r w:rsidRPr="00AB5DD1">
        <w:rPr>
          <w:rFonts w:ascii="Helvetica" w:eastAsia="宋体" w:hAnsi="Helvetica" w:cs="Helvetica"/>
          <w:color w:val="333333"/>
          <w:kern w:val="0"/>
          <w:sz w:val="19"/>
          <w:szCs w:val="19"/>
        </w:rPr>
        <w:t>2.5</w:t>
      </w:r>
      <w:r w:rsidRPr="00AB5DD1">
        <w:rPr>
          <w:rFonts w:ascii="Helvetica" w:eastAsia="宋体" w:hAnsi="Helvetica" w:cs="Helvetica"/>
          <w:color w:val="333333"/>
          <w:kern w:val="0"/>
          <w:sz w:val="19"/>
          <w:szCs w:val="19"/>
        </w:rPr>
        <w:t>以上。</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（三）全班同学积极参加各种有益于身心健康的文体活动，达到国家体育锻炼标准；积极参加创建</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文明宿舍</w:t>
      </w:r>
      <w:r w:rsidRPr="00AB5DD1">
        <w:rPr>
          <w:rFonts w:ascii="Helvetica" w:eastAsia="宋体" w:hAnsi="Helvetica" w:cs="Helvetica"/>
          <w:color w:val="333333"/>
          <w:kern w:val="0"/>
          <w:sz w:val="19"/>
          <w:szCs w:val="19"/>
        </w:rPr>
        <w:t>”</w:t>
      </w:r>
      <w:r w:rsidRPr="00AB5DD1">
        <w:rPr>
          <w:rFonts w:ascii="Helvetica" w:eastAsia="宋体" w:hAnsi="Helvetica" w:cs="Helvetica"/>
          <w:color w:val="333333"/>
          <w:kern w:val="0"/>
          <w:sz w:val="19"/>
          <w:szCs w:val="19"/>
        </w:rPr>
        <w:t>活动，没有不合格的宿舍；全班同学热爱劳动，积极参加社会实践活动。</w:t>
      </w:r>
      <w:r w:rsidRPr="00AB5DD1">
        <w:rPr>
          <w:rFonts w:ascii="Helvetica" w:eastAsia="宋体" w:hAnsi="Helvetica" w:cs="Helvetica"/>
          <w:color w:val="333333"/>
          <w:kern w:val="0"/>
          <w:sz w:val="19"/>
          <w:szCs w:val="19"/>
        </w:rPr>
        <w:t xml:space="preserve"> </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（四）学生党员和学生干部政治立场坚定，在德智体美劳等方面起模范带头作用。</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br/>
      </w:r>
      <w:r w:rsidRPr="00AB5DD1">
        <w:rPr>
          <w:rFonts w:ascii="Helvetica" w:eastAsia="宋体" w:hAnsi="Helvetica" w:cs="Helvetica"/>
          <w:b/>
          <w:bCs/>
          <w:color w:val="333333"/>
          <w:kern w:val="0"/>
          <w:sz w:val="19"/>
        </w:rPr>
        <w:t>附件三：</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优秀学生</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lastRenderedPageBreak/>
        <w:t>（一）思想品德考核为优，理、工、生、</w:t>
      </w:r>
      <w:proofErr w:type="gramStart"/>
      <w:r w:rsidRPr="00AB5DD1">
        <w:rPr>
          <w:rFonts w:ascii="Helvetica" w:eastAsia="宋体" w:hAnsi="Helvetica" w:cs="Helvetica"/>
          <w:color w:val="333333"/>
          <w:kern w:val="0"/>
          <w:sz w:val="19"/>
          <w:szCs w:val="19"/>
        </w:rPr>
        <w:t>医</w:t>
      </w:r>
      <w:proofErr w:type="gramEnd"/>
      <w:r w:rsidRPr="00AB5DD1">
        <w:rPr>
          <w:rFonts w:ascii="Helvetica" w:eastAsia="宋体" w:hAnsi="Helvetica" w:cs="Helvetica"/>
          <w:color w:val="333333"/>
          <w:kern w:val="0"/>
          <w:sz w:val="19"/>
          <w:szCs w:val="19"/>
        </w:rPr>
        <w:t>、药类学年平均</w:t>
      </w:r>
      <w:proofErr w:type="gramStart"/>
      <w:r w:rsidRPr="00AB5DD1">
        <w:rPr>
          <w:rFonts w:ascii="Helvetica" w:eastAsia="宋体" w:hAnsi="Helvetica" w:cs="Helvetica"/>
          <w:color w:val="333333"/>
          <w:kern w:val="0"/>
          <w:sz w:val="19"/>
          <w:szCs w:val="19"/>
        </w:rPr>
        <w:t>学分绩点达</w:t>
      </w:r>
      <w:proofErr w:type="gramEnd"/>
      <w:r w:rsidRPr="00AB5DD1">
        <w:rPr>
          <w:rFonts w:ascii="Helvetica" w:eastAsia="宋体" w:hAnsi="Helvetica" w:cs="Helvetica"/>
          <w:color w:val="333333"/>
          <w:kern w:val="0"/>
          <w:sz w:val="19"/>
          <w:szCs w:val="19"/>
        </w:rPr>
        <w:t>3.2</w:t>
      </w:r>
      <w:r w:rsidRPr="00AB5DD1">
        <w:rPr>
          <w:rFonts w:ascii="Helvetica" w:eastAsia="宋体" w:hAnsi="Helvetica" w:cs="Helvetica"/>
          <w:color w:val="333333"/>
          <w:kern w:val="0"/>
          <w:sz w:val="19"/>
          <w:szCs w:val="19"/>
        </w:rPr>
        <w:t>以上，文、新、外、经、法、</w:t>
      </w:r>
      <w:proofErr w:type="gramStart"/>
      <w:r w:rsidRPr="00AB5DD1">
        <w:rPr>
          <w:rFonts w:ascii="Helvetica" w:eastAsia="宋体" w:hAnsi="Helvetica" w:cs="Helvetica"/>
          <w:color w:val="333333"/>
          <w:kern w:val="0"/>
          <w:sz w:val="19"/>
          <w:szCs w:val="19"/>
        </w:rPr>
        <w:t>管类学生</w:t>
      </w:r>
      <w:proofErr w:type="gramEnd"/>
      <w:r w:rsidRPr="00AB5DD1">
        <w:rPr>
          <w:rFonts w:ascii="Helvetica" w:eastAsia="宋体" w:hAnsi="Helvetica" w:cs="Helvetica"/>
          <w:color w:val="333333"/>
          <w:kern w:val="0"/>
          <w:sz w:val="19"/>
          <w:szCs w:val="19"/>
        </w:rPr>
        <w:t>学年平均</w:t>
      </w:r>
      <w:proofErr w:type="gramStart"/>
      <w:r w:rsidRPr="00AB5DD1">
        <w:rPr>
          <w:rFonts w:ascii="Helvetica" w:eastAsia="宋体" w:hAnsi="Helvetica" w:cs="Helvetica"/>
          <w:color w:val="333333"/>
          <w:kern w:val="0"/>
          <w:sz w:val="19"/>
          <w:szCs w:val="19"/>
        </w:rPr>
        <w:t>学分绩点达</w:t>
      </w:r>
      <w:proofErr w:type="gramEnd"/>
      <w:r w:rsidRPr="00AB5DD1">
        <w:rPr>
          <w:rFonts w:ascii="Helvetica" w:eastAsia="宋体" w:hAnsi="Helvetica" w:cs="Helvetica"/>
          <w:color w:val="333333"/>
          <w:kern w:val="0"/>
          <w:sz w:val="19"/>
          <w:szCs w:val="19"/>
        </w:rPr>
        <w:t>3.5</w:t>
      </w:r>
      <w:r w:rsidRPr="00AB5DD1">
        <w:rPr>
          <w:rFonts w:ascii="Helvetica" w:eastAsia="宋体" w:hAnsi="Helvetica" w:cs="Helvetica"/>
          <w:color w:val="333333"/>
          <w:kern w:val="0"/>
          <w:sz w:val="19"/>
          <w:szCs w:val="19"/>
        </w:rPr>
        <w:t>以上，学年综合测评总成绩在</w:t>
      </w:r>
      <w:r w:rsidRPr="00AB5DD1">
        <w:rPr>
          <w:rFonts w:ascii="Helvetica" w:eastAsia="宋体" w:hAnsi="Helvetica" w:cs="Helvetica"/>
          <w:color w:val="333333"/>
          <w:kern w:val="0"/>
          <w:sz w:val="19"/>
          <w:szCs w:val="19"/>
        </w:rPr>
        <w:t>90</w:t>
      </w:r>
      <w:r w:rsidRPr="00AB5DD1">
        <w:rPr>
          <w:rFonts w:ascii="Helvetica" w:eastAsia="宋体" w:hAnsi="Helvetica" w:cs="Helvetica"/>
          <w:color w:val="333333"/>
          <w:kern w:val="0"/>
          <w:sz w:val="19"/>
          <w:szCs w:val="19"/>
        </w:rPr>
        <w:t>分以上。</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（二）学年内所修所有课程成绩需及格以上，无任何违规违纪记录，无任何学风不良及校园不文明行为，未受过学校各级部门批评（含院、系级）及纪律处分。</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（三）各方面表现优秀，在班集体和学院内能发挥表率作用。</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br/>
      </w:r>
      <w:r w:rsidRPr="00AB5DD1">
        <w:rPr>
          <w:rFonts w:ascii="Helvetica" w:eastAsia="宋体" w:hAnsi="Helvetica" w:cs="Helvetica"/>
          <w:b/>
          <w:bCs/>
          <w:color w:val="333333"/>
          <w:kern w:val="0"/>
          <w:sz w:val="19"/>
        </w:rPr>
        <w:t>附件四：</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优秀学生干部</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（一）校院两级注册的学生组织和学生社团的主要干部或主要负责人，且在</w:t>
      </w:r>
      <w:r w:rsidRPr="00AB5DD1">
        <w:rPr>
          <w:rFonts w:ascii="Helvetica" w:eastAsia="宋体" w:hAnsi="Helvetica" w:cs="Helvetica"/>
          <w:color w:val="333333"/>
          <w:kern w:val="0"/>
          <w:sz w:val="19"/>
          <w:szCs w:val="19"/>
        </w:rPr>
        <w:t>2017-2018</w:t>
      </w:r>
      <w:r w:rsidRPr="00AB5DD1">
        <w:rPr>
          <w:rFonts w:ascii="Helvetica" w:eastAsia="宋体" w:hAnsi="Helvetica" w:cs="Helvetica"/>
          <w:color w:val="333333"/>
          <w:kern w:val="0"/>
          <w:sz w:val="19"/>
          <w:szCs w:val="19"/>
        </w:rPr>
        <w:t>学年度任职一年。</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热爱祖国，拥护中国共产党的领导。思想道德素质高，遵纪守法，积极参加社会实践和社会工作；工作积极认真，责任心强，成绩优秀；具有服务意识，奉献精神和创新精神，能以身作则，表率作用突出，在同学中有较高的威信。</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（三）学习认真，成绩良好，严格遵守校纪校规。</w:t>
      </w:r>
      <w:proofErr w:type="gramStart"/>
      <w:r w:rsidRPr="00AB5DD1">
        <w:rPr>
          <w:rFonts w:ascii="Helvetica" w:eastAsia="宋体" w:hAnsi="Helvetica" w:cs="Helvetica"/>
          <w:color w:val="333333"/>
          <w:kern w:val="0"/>
          <w:sz w:val="19"/>
          <w:szCs w:val="19"/>
        </w:rPr>
        <w:t>学年绩点理工</w:t>
      </w:r>
      <w:proofErr w:type="gramEnd"/>
      <w:r w:rsidRPr="00AB5DD1">
        <w:rPr>
          <w:rFonts w:ascii="Helvetica" w:eastAsia="宋体" w:hAnsi="Helvetica" w:cs="Helvetica"/>
          <w:color w:val="333333"/>
          <w:kern w:val="0"/>
          <w:sz w:val="19"/>
          <w:szCs w:val="19"/>
        </w:rPr>
        <w:t>类达</w:t>
      </w:r>
      <w:r w:rsidRPr="00AB5DD1">
        <w:rPr>
          <w:rFonts w:ascii="Helvetica" w:eastAsia="宋体" w:hAnsi="Helvetica" w:cs="Helvetica"/>
          <w:color w:val="333333"/>
          <w:kern w:val="0"/>
          <w:sz w:val="19"/>
          <w:szCs w:val="19"/>
        </w:rPr>
        <w:t>2.8</w:t>
      </w:r>
      <w:r w:rsidRPr="00AB5DD1">
        <w:rPr>
          <w:rFonts w:ascii="Helvetica" w:eastAsia="宋体" w:hAnsi="Helvetica" w:cs="Helvetica"/>
          <w:color w:val="333333"/>
          <w:kern w:val="0"/>
          <w:sz w:val="19"/>
          <w:szCs w:val="19"/>
        </w:rPr>
        <w:t>以上，文科类达</w:t>
      </w:r>
      <w:r w:rsidRPr="00AB5DD1">
        <w:rPr>
          <w:rFonts w:ascii="Helvetica" w:eastAsia="宋体" w:hAnsi="Helvetica" w:cs="Helvetica"/>
          <w:color w:val="333333"/>
          <w:kern w:val="0"/>
          <w:sz w:val="19"/>
          <w:szCs w:val="19"/>
        </w:rPr>
        <w:t>3.0</w:t>
      </w:r>
      <w:r w:rsidRPr="00AB5DD1">
        <w:rPr>
          <w:rFonts w:ascii="Helvetica" w:eastAsia="宋体" w:hAnsi="Helvetica" w:cs="Helvetica"/>
          <w:color w:val="333333"/>
          <w:kern w:val="0"/>
          <w:sz w:val="19"/>
          <w:szCs w:val="19"/>
        </w:rPr>
        <w:t>以上。未受过学校、校区、院系的任何处分，无学风不良现象，</w:t>
      </w:r>
      <w:proofErr w:type="gramStart"/>
      <w:r w:rsidRPr="00AB5DD1">
        <w:rPr>
          <w:rFonts w:ascii="Helvetica" w:eastAsia="宋体" w:hAnsi="Helvetica" w:cs="Helvetica"/>
          <w:color w:val="333333"/>
          <w:kern w:val="0"/>
          <w:sz w:val="19"/>
          <w:szCs w:val="19"/>
        </w:rPr>
        <w:t>无考试</w:t>
      </w:r>
      <w:proofErr w:type="gramEnd"/>
      <w:r w:rsidRPr="00AB5DD1">
        <w:rPr>
          <w:rFonts w:ascii="Helvetica" w:eastAsia="宋体" w:hAnsi="Helvetica" w:cs="Helvetica"/>
          <w:color w:val="333333"/>
          <w:kern w:val="0"/>
          <w:sz w:val="19"/>
          <w:szCs w:val="19"/>
        </w:rPr>
        <w:t>不及格现象。</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（四）工作岗位上成绩突出；以服务校区、学院、班级同学为己任，认真负责，切实发挥学生干部表率作用。认真完成学校（含校区）、学院部署的各项工作，工作计划、工作总结等报批及时。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（五）在学生组织或学生社团中发挥骨干作用，所在学生组织或社团精神风貌好、活动影响广、工作成绩突出。组织能力强、群众基础好，竭诚服务学生社团成员，起先锋模范作用，具有较强的号召力和影响力。</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（六）学年内全部所修课程无不及格，未受过学校各级部门批评（含院、系级）以上纪律处分，无不良学风行为。</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br/>
      </w:r>
      <w:r w:rsidRPr="00AB5DD1">
        <w:rPr>
          <w:rFonts w:ascii="Helvetica" w:eastAsia="宋体" w:hAnsi="Helvetica" w:cs="Helvetica"/>
          <w:b/>
          <w:bCs/>
          <w:color w:val="333333"/>
          <w:kern w:val="0"/>
          <w:sz w:val="19"/>
        </w:rPr>
        <w:t>附件五：</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优秀校园记者</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（一）坚持四项基本原则，拥护党的政策，热爱新闻工作，恪守新闻职业道德。遵循学校宣传思想的指导方针，积极配合校区做好各项宣传工作；</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（二）积极对外宣传校区各项工作中涌现出的新人新事新风尚，报道主题积极向上，反映和谐幸福的校园文化氛围；</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（三）能独立承担各类新闻图片的拍摄与制作任务，并积极配合文字记者，保质保量地完成各类新闻的采写、编辑任务；</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（四）积极参与学校、校区组织的大型活动的摄影工作，能拍摄出高质量的新闻组图，并在校内外媒体发表或被采用；</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（五）由候选人根据评选条件自主申请，填写申请表（见附件），同时提交以下资料：</w:t>
      </w:r>
      <w:r w:rsidRPr="00AB5DD1">
        <w:rPr>
          <w:rFonts w:ascii="宋体" w:eastAsia="宋体" w:hAnsi="宋体" w:cs="宋体" w:hint="eastAsia"/>
          <w:color w:val="333333"/>
          <w:kern w:val="0"/>
          <w:sz w:val="19"/>
          <w:szCs w:val="19"/>
        </w:rPr>
        <w:t>①</w:t>
      </w:r>
      <w:r w:rsidRPr="00AB5DD1">
        <w:rPr>
          <w:rFonts w:ascii="Helvetica" w:eastAsia="宋体" w:hAnsi="Helvetica" w:cs="Helvetica"/>
          <w:color w:val="333333"/>
          <w:kern w:val="0"/>
          <w:sz w:val="19"/>
          <w:szCs w:val="19"/>
        </w:rPr>
        <w:t>作品目录及优秀作品，</w:t>
      </w:r>
      <w:r w:rsidRPr="00AB5DD1">
        <w:rPr>
          <w:rFonts w:ascii="宋体" w:eastAsia="宋体" w:hAnsi="宋体" w:cs="宋体" w:hint="eastAsia"/>
          <w:color w:val="333333"/>
          <w:kern w:val="0"/>
          <w:sz w:val="19"/>
          <w:szCs w:val="19"/>
        </w:rPr>
        <w:t>②</w:t>
      </w:r>
      <w:r w:rsidRPr="00AB5DD1">
        <w:rPr>
          <w:rFonts w:ascii="Helvetica" w:eastAsia="宋体" w:hAnsi="Helvetica" w:cs="Helvetica"/>
          <w:color w:val="333333"/>
          <w:kern w:val="0"/>
          <w:sz w:val="19"/>
          <w:szCs w:val="19"/>
        </w:rPr>
        <w:t>相关指导老师的推荐信，</w:t>
      </w:r>
      <w:r w:rsidRPr="00AB5DD1">
        <w:rPr>
          <w:rFonts w:ascii="宋体" w:eastAsia="宋体" w:hAnsi="宋体" w:cs="宋体" w:hint="eastAsia"/>
          <w:color w:val="333333"/>
          <w:kern w:val="0"/>
          <w:sz w:val="19"/>
          <w:szCs w:val="19"/>
        </w:rPr>
        <w:t>③</w:t>
      </w:r>
      <w:r w:rsidRPr="00AB5DD1">
        <w:rPr>
          <w:rFonts w:ascii="Helvetica" w:eastAsia="宋体" w:hAnsi="Helvetica" w:cs="Helvetica"/>
          <w:color w:val="333333"/>
          <w:kern w:val="0"/>
          <w:sz w:val="19"/>
          <w:szCs w:val="19"/>
        </w:rPr>
        <w:t>如果有获奖证书，提交复印件。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br/>
      </w:r>
      <w:r w:rsidRPr="00AB5DD1">
        <w:rPr>
          <w:rFonts w:ascii="Helvetica" w:eastAsia="宋体" w:hAnsi="Helvetica" w:cs="Helvetica"/>
          <w:b/>
          <w:bCs/>
          <w:color w:val="333333"/>
          <w:kern w:val="0"/>
          <w:sz w:val="19"/>
        </w:rPr>
        <w:t>附件六：</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优秀学生会</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（一）组织机构健全；服从上级党委的领导和学生会组织的指导；倡导和组织开展健康向上的校园文化建设、学术科技竞赛等活动，形成了有特色的校园工作品牌。</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（二）贯彻党和国家的教育方针，结合本单位实际，深入贯彻落实全国、广东省高校和</w:t>
      </w:r>
      <w:proofErr w:type="gramStart"/>
      <w:r w:rsidRPr="00AB5DD1">
        <w:rPr>
          <w:rFonts w:ascii="Helvetica" w:eastAsia="宋体" w:hAnsi="Helvetica" w:cs="Helvetica"/>
          <w:color w:val="333333"/>
          <w:kern w:val="0"/>
          <w:sz w:val="19"/>
          <w:szCs w:val="19"/>
        </w:rPr>
        <w:t>暨南大学思政工作会议</w:t>
      </w:r>
      <w:proofErr w:type="gramEnd"/>
      <w:r w:rsidRPr="00AB5DD1">
        <w:rPr>
          <w:rFonts w:ascii="Helvetica" w:eastAsia="宋体" w:hAnsi="Helvetica" w:cs="Helvetica"/>
          <w:color w:val="333333"/>
          <w:kern w:val="0"/>
          <w:sz w:val="19"/>
          <w:szCs w:val="19"/>
        </w:rPr>
        <w:t>精神。开展理想信念、爱国主义、公民道德教育，围绕校区和学院的工作重点，积极开展具有专业、年级特色的专业学习活动，激发学生的专业兴趣，提高学生的专业理论知识和技能水平。</w:t>
      </w:r>
      <w:r w:rsidRPr="00AB5DD1">
        <w:rPr>
          <w:rFonts w:ascii="Helvetica" w:eastAsia="宋体" w:hAnsi="Helvetica" w:cs="Helvetica"/>
          <w:color w:val="333333"/>
          <w:kern w:val="0"/>
          <w:sz w:val="19"/>
          <w:szCs w:val="19"/>
        </w:rPr>
        <w:t xml:space="preserve"> </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（三）了解学生思想动态，主动及时向学院和校区有关部门以及校区学生会汇报学生的思想动态和突发事件情况，协助学院做好突发事件的预防和处理工作，自觉维护学院正常教学秩序和学生思想稳定。</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（四）学生会根据本单位的实际情况，明确自身的发展思路和目标。建立健全组织结构规章制度；建立健全本单位宣传栏、刊物、网络等宣传阵地建设及维权平台，加强学生会干部队伍建设，有完善的</w:t>
      </w:r>
      <w:r w:rsidRPr="00AB5DD1">
        <w:rPr>
          <w:rFonts w:ascii="Helvetica" w:eastAsia="宋体" w:hAnsi="Helvetica" w:cs="Helvetica"/>
          <w:color w:val="333333"/>
          <w:kern w:val="0"/>
          <w:sz w:val="19"/>
          <w:szCs w:val="19"/>
        </w:rPr>
        <w:lastRenderedPageBreak/>
        <w:t>学生干部选拔、培训、考核机制；建设服务型、学习型、创新型学生组织。</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（五）学生会干部能在思想、学习、生活中起先锋模范带头作用，工作积极，服务意识和责任感强，工作富有成效。</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Helvetica" w:eastAsia="宋体" w:hAnsi="Helvetica" w:cs="Helvetica"/>
          <w:b/>
          <w:bCs/>
          <w:color w:val="333333"/>
          <w:kern w:val="0"/>
          <w:sz w:val="19"/>
        </w:rPr>
        <w:t>附件七：</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优秀学生社团</w:t>
      </w:r>
      <w:r w:rsidRPr="00AB5DD1">
        <w:rPr>
          <w:rFonts w:ascii="Helvetica" w:eastAsia="宋体" w:hAnsi="Helvetica" w:cs="Helvetica"/>
          <w:b/>
          <w:bCs/>
          <w:color w:val="333333"/>
          <w:kern w:val="0"/>
          <w:sz w:val="19"/>
        </w:rPr>
        <w:t>”</w:t>
      </w:r>
      <w:r w:rsidRPr="00AB5DD1">
        <w:rPr>
          <w:rFonts w:ascii="Helvetica" w:eastAsia="宋体" w:hAnsi="Helvetica" w:cs="Helvetica"/>
          <w:b/>
          <w:bCs/>
          <w:color w:val="333333"/>
          <w:kern w:val="0"/>
          <w:sz w:val="19"/>
        </w:rPr>
        <w:t>评选条件</w:t>
      </w:r>
      <w:r w:rsidRPr="00AB5DD1">
        <w:rPr>
          <w:rFonts w:ascii="Helvetica" w:eastAsia="宋体" w:hAnsi="Helvetica" w:cs="Helvetica"/>
          <w:color w:val="333333"/>
          <w:kern w:val="0"/>
          <w:sz w:val="19"/>
          <w:szCs w:val="19"/>
        </w:rPr>
        <w:t xml:space="preserve"> </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Helvetica" w:eastAsia="宋体" w:hAnsi="Helvetica" w:cs="Helvetica"/>
          <w:color w:val="333333"/>
          <w:kern w:val="0"/>
          <w:sz w:val="19"/>
          <w:szCs w:val="19"/>
        </w:rPr>
        <w:t>（一）参评社团积极遵循和贯彻党的教育方针，严格遵守学校和校区规章制度，在建设校园文化方面发挥积极作用。</w:t>
      </w:r>
      <w:r w:rsidRPr="00AB5DD1">
        <w:rPr>
          <w:rFonts w:ascii="Helvetica" w:eastAsia="宋体" w:hAnsi="Helvetica" w:cs="Helvetica"/>
          <w:color w:val="333333"/>
          <w:kern w:val="0"/>
          <w:sz w:val="19"/>
          <w:szCs w:val="19"/>
        </w:rPr>
        <w:t xml:space="preserve"> </w:t>
      </w:r>
    </w:p>
    <w:p w:rsidR="00AB5DD1" w:rsidRPr="00AB5DD1" w:rsidRDefault="00AB5DD1" w:rsidP="00AB5DD1">
      <w:pPr>
        <w:widowControl/>
        <w:shd w:val="clear" w:color="auto" w:fill="FFFFFF"/>
        <w:jc w:val="left"/>
        <w:rPr>
          <w:rFonts w:ascii="Helvetica" w:eastAsia="宋体" w:hAnsi="Helvetica" w:cs="Helvetica"/>
          <w:color w:val="333333"/>
          <w:kern w:val="0"/>
          <w:sz w:val="19"/>
          <w:szCs w:val="19"/>
        </w:rPr>
      </w:pPr>
      <w:r w:rsidRPr="00AB5DD1">
        <w:rPr>
          <w:rFonts w:ascii="Helvetica" w:eastAsia="宋体" w:hAnsi="Helvetica" w:cs="Helvetica"/>
          <w:color w:val="333333"/>
          <w:kern w:val="0"/>
          <w:sz w:val="19"/>
          <w:szCs w:val="19"/>
        </w:rPr>
        <w:t>（二）参评社团的工作制度化、规范化程度高。社团规章制度健全，机构设置合理，管理规范，有固定的指导教师，定期进行培训与社团建设。</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三）参评社团需要有影响力、有特色的学生社团品牌活动。社团活动内容健康向上，以服务校区同学、丰富校园文化、建设和谐校园为目标；在学生群体中影响范围广、影响力强、评价度高；在校内外有一定的影响力和知名度。</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t>（四）参评的社团主动服从社联和校区相关部门的领导和相关老师的指导，参选社团的工作日志、会议记录表、活动材料等应齐全。</w:t>
      </w:r>
      <w:r w:rsidRPr="00AB5DD1">
        <w:rPr>
          <w:rFonts w:ascii="Helvetica" w:eastAsia="宋体" w:hAnsi="Helvetica" w:cs="Helvetica"/>
          <w:color w:val="333333"/>
          <w:kern w:val="0"/>
          <w:sz w:val="19"/>
          <w:szCs w:val="19"/>
        </w:rPr>
        <w:t xml:space="preserve"> </w:t>
      </w:r>
      <w:r w:rsidRPr="00AB5DD1">
        <w:rPr>
          <w:rFonts w:ascii="Helvetica" w:eastAsia="宋体" w:hAnsi="Helvetica" w:cs="Helvetica"/>
          <w:color w:val="333333"/>
          <w:kern w:val="0"/>
          <w:sz w:val="19"/>
          <w:szCs w:val="19"/>
        </w:rPr>
        <w:br/>
      </w:r>
      <w:r w:rsidRPr="00AB5DD1">
        <w:rPr>
          <w:rFonts w:ascii="Helvetica" w:eastAsia="宋体" w:hAnsi="Helvetica" w:cs="Helvetica"/>
          <w:color w:val="333333"/>
          <w:kern w:val="0"/>
          <w:sz w:val="19"/>
          <w:szCs w:val="19"/>
        </w:rPr>
        <w:br/>
      </w:r>
      <w:r w:rsidRPr="00AB5DD1">
        <w:rPr>
          <w:rFonts w:ascii="Helvetica" w:eastAsia="宋体" w:hAnsi="Helvetica" w:cs="Helvetica"/>
          <w:b/>
          <w:bCs/>
          <w:color w:val="333333"/>
          <w:kern w:val="0"/>
          <w:sz w:val="22"/>
        </w:rPr>
        <w:t>说明：</w:t>
      </w:r>
      <w:r w:rsidRPr="00AB5DD1">
        <w:rPr>
          <w:rFonts w:ascii="Helvetica" w:eastAsia="宋体" w:hAnsi="Helvetica" w:cs="Helvetica"/>
          <w:color w:val="333333"/>
          <w:kern w:val="0"/>
          <w:sz w:val="19"/>
          <w:szCs w:val="19"/>
        </w:rPr>
        <w:br/>
      </w:r>
      <w:r w:rsidRPr="00AB5DD1">
        <w:rPr>
          <w:rFonts w:ascii="宋体" w:eastAsia="宋体" w:hAnsi="宋体" w:cs="Helvetica" w:hint="eastAsia"/>
          <w:color w:val="333333"/>
          <w:kern w:val="0"/>
          <w:sz w:val="19"/>
          <w:szCs w:val="19"/>
        </w:rPr>
        <w:t>1.所有荣誉奖项均需申请人自主填写申请表（见附件）；</w:t>
      </w:r>
      <w:r w:rsidRPr="00AB5DD1">
        <w:rPr>
          <w:rFonts w:ascii="Helvetica" w:eastAsia="宋体" w:hAnsi="Helvetica" w:cs="Helvetica"/>
          <w:color w:val="333333"/>
          <w:kern w:val="0"/>
          <w:sz w:val="19"/>
          <w:szCs w:val="19"/>
        </w:rPr>
        <w:br/>
      </w:r>
      <w:r w:rsidRPr="00AB5DD1">
        <w:rPr>
          <w:rFonts w:ascii="宋体" w:eastAsia="宋体" w:hAnsi="宋体" w:cs="Helvetica" w:hint="eastAsia"/>
          <w:color w:val="333333"/>
          <w:kern w:val="0"/>
          <w:sz w:val="19"/>
          <w:szCs w:val="19"/>
        </w:rPr>
        <w:t>2.具体评选工作由各学院及校区其他自荐单位组织开展，请各学院、单位推荐人选；</w:t>
      </w:r>
      <w:r w:rsidRPr="00AB5DD1">
        <w:rPr>
          <w:rFonts w:ascii="Helvetica" w:eastAsia="宋体" w:hAnsi="Helvetica" w:cs="Helvetica"/>
          <w:color w:val="333333"/>
          <w:kern w:val="0"/>
          <w:sz w:val="19"/>
          <w:szCs w:val="19"/>
        </w:rPr>
        <w:br/>
      </w:r>
      <w:r w:rsidRPr="00AB5DD1">
        <w:rPr>
          <w:rFonts w:ascii="宋体" w:eastAsia="宋体" w:hAnsi="宋体" w:cs="Helvetica" w:hint="eastAsia"/>
          <w:color w:val="333333"/>
          <w:kern w:val="0"/>
          <w:sz w:val="19"/>
          <w:szCs w:val="19"/>
        </w:rPr>
        <w:t>3.所有申报表、汇总表</w:t>
      </w:r>
      <w:proofErr w:type="gramStart"/>
      <w:r w:rsidRPr="00AB5DD1">
        <w:rPr>
          <w:rFonts w:ascii="宋体" w:eastAsia="宋体" w:hAnsi="宋体" w:cs="Helvetica" w:hint="eastAsia"/>
          <w:color w:val="333333"/>
          <w:kern w:val="0"/>
          <w:sz w:val="19"/>
          <w:szCs w:val="19"/>
        </w:rPr>
        <w:t>纸质版请双面</w:t>
      </w:r>
      <w:proofErr w:type="gramEnd"/>
      <w:r w:rsidRPr="00AB5DD1">
        <w:rPr>
          <w:rFonts w:ascii="宋体" w:eastAsia="宋体" w:hAnsi="宋体" w:cs="Helvetica" w:hint="eastAsia"/>
          <w:color w:val="333333"/>
          <w:kern w:val="0"/>
          <w:sz w:val="19"/>
          <w:szCs w:val="19"/>
        </w:rPr>
        <w:t>打印；</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宋体" w:eastAsia="宋体" w:hAnsi="宋体" w:cs="Helvetica" w:hint="eastAsia"/>
          <w:color w:val="333333"/>
          <w:kern w:val="0"/>
          <w:sz w:val="19"/>
          <w:szCs w:val="19"/>
        </w:rPr>
        <w:t>4.</w:t>
      </w:r>
      <w:r w:rsidRPr="00AB5DD1">
        <w:rPr>
          <w:rFonts w:ascii="宋体" w:eastAsia="宋体" w:hAnsi="宋体" w:cs="Helvetica" w:hint="eastAsia"/>
          <w:color w:val="333333"/>
          <w:kern w:val="0"/>
          <w:sz w:val="19"/>
          <w:szCs w:val="19"/>
          <w:u w:val="single"/>
        </w:rPr>
        <w:t>本次评选结果公示后按照相关文件</w:t>
      </w:r>
      <w:proofErr w:type="gramStart"/>
      <w:r w:rsidRPr="00AB5DD1">
        <w:rPr>
          <w:rFonts w:ascii="宋体" w:eastAsia="宋体" w:hAnsi="宋体" w:cs="Helvetica" w:hint="eastAsia"/>
          <w:color w:val="333333"/>
          <w:kern w:val="0"/>
          <w:sz w:val="19"/>
          <w:szCs w:val="19"/>
          <w:u w:val="single"/>
        </w:rPr>
        <w:t>予以综测加分</w:t>
      </w:r>
      <w:proofErr w:type="gramEnd"/>
      <w:r w:rsidRPr="00AB5DD1">
        <w:rPr>
          <w:rFonts w:ascii="宋体" w:eastAsia="宋体" w:hAnsi="宋体" w:cs="Helvetica" w:hint="eastAsia"/>
          <w:color w:val="333333"/>
          <w:kern w:val="0"/>
          <w:sz w:val="19"/>
          <w:szCs w:val="19"/>
          <w:u w:val="single"/>
        </w:rPr>
        <w:t>，其中个人奖项给予荣誉证书和奖励，集体奖项给予荣誉证书和以集体活动形式报销方式奖励</w:t>
      </w:r>
      <w:r w:rsidRPr="00AB5DD1">
        <w:rPr>
          <w:rFonts w:ascii="宋体" w:eastAsia="宋体" w:hAnsi="宋体" w:cs="Helvetica" w:hint="eastAsia"/>
          <w:color w:val="333333"/>
          <w:kern w:val="0"/>
          <w:sz w:val="19"/>
          <w:szCs w:val="19"/>
        </w:rPr>
        <w:t>；</w:t>
      </w:r>
      <w:r w:rsidRPr="00AB5DD1">
        <w:rPr>
          <w:rFonts w:ascii="Helvetica" w:eastAsia="宋体" w:hAnsi="Helvetica" w:cs="Helvetica"/>
          <w:color w:val="333333"/>
          <w:kern w:val="0"/>
          <w:sz w:val="19"/>
          <w:szCs w:val="19"/>
        </w:rPr>
        <w:t xml:space="preserve"> </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r w:rsidRPr="00AB5DD1">
        <w:rPr>
          <w:rFonts w:ascii="宋体" w:eastAsia="宋体" w:hAnsi="宋体" w:cs="Helvetica" w:hint="eastAsia"/>
          <w:color w:val="333333"/>
          <w:kern w:val="0"/>
          <w:sz w:val="19"/>
          <w:szCs w:val="19"/>
        </w:rPr>
        <w:t>5.所有纸质版材料（申请表、汇总表）请于</w:t>
      </w:r>
      <w:r w:rsidR="0080544E">
        <w:rPr>
          <w:rFonts w:ascii="宋体" w:eastAsia="宋体" w:hAnsi="宋体" w:cs="Helvetica" w:hint="eastAsia"/>
          <w:color w:val="E53333"/>
          <w:kern w:val="0"/>
          <w:sz w:val="19"/>
          <w:szCs w:val="19"/>
        </w:rPr>
        <w:t>2019</w:t>
      </w:r>
      <w:r w:rsidRPr="00AB5DD1">
        <w:rPr>
          <w:rFonts w:ascii="宋体" w:eastAsia="宋体" w:hAnsi="宋体" w:cs="Helvetica" w:hint="eastAsia"/>
          <w:color w:val="E53333"/>
          <w:kern w:val="0"/>
          <w:sz w:val="19"/>
          <w:szCs w:val="19"/>
        </w:rPr>
        <w:t>年</w:t>
      </w:r>
      <w:r w:rsidR="0066376E">
        <w:rPr>
          <w:rFonts w:ascii="宋体" w:eastAsia="宋体" w:hAnsi="宋体" w:cs="Helvetica" w:hint="eastAsia"/>
          <w:color w:val="E53333"/>
          <w:kern w:val="0"/>
          <w:sz w:val="19"/>
          <w:szCs w:val="19"/>
        </w:rPr>
        <w:t>6</w:t>
      </w:r>
      <w:r w:rsidRPr="00AB5DD1">
        <w:rPr>
          <w:rFonts w:ascii="宋体" w:eastAsia="宋体" w:hAnsi="宋体" w:cs="Helvetica" w:hint="eastAsia"/>
          <w:color w:val="E53333"/>
          <w:kern w:val="0"/>
          <w:sz w:val="19"/>
          <w:szCs w:val="19"/>
        </w:rPr>
        <w:t>月</w:t>
      </w:r>
      <w:r w:rsidR="0066376E">
        <w:rPr>
          <w:rFonts w:ascii="宋体" w:eastAsia="宋体" w:hAnsi="宋体" w:cs="Helvetica" w:hint="eastAsia"/>
          <w:color w:val="E53333"/>
          <w:kern w:val="0"/>
          <w:sz w:val="19"/>
          <w:szCs w:val="19"/>
        </w:rPr>
        <w:t>3</w:t>
      </w:r>
      <w:r w:rsidRPr="00AB5DD1">
        <w:rPr>
          <w:rFonts w:ascii="宋体" w:eastAsia="宋体" w:hAnsi="宋体" w:cs="Helvetica" w:hint="eastAsia"/>
          <w:color w:val="E53333"/>
          <w:kern w:val="0"/>
          <w:sz w:val="19"/>
          <w:szCs w:val="19"/>
        </w:rPr>
        <w:t>日前</w:t>
      </w:r>
      <w:r w:rsidRPr="00AB5DD1">
        <w:rPr>
          <w:rFonts w:ascii="宋体" w:eastAsia="宋体" w:hAnsi="宋体" w:cs="Helvetica" w:hint="eastAsia"/>
          <w:color w:val="333333"/>
          <w:kern w:val="0"/>
          <w:sz w:val="19"/>
          <w:szCs w:val="19"/>
        </w:rPr>
        <w:t>交至行政楼114室，联系电话</w:t>
      </w:r>
      <w:r w:rsidR="0080544E">
        <w:rPr>
          <w:rFonts w:ascii="宋体" w:eastAsia="宋体" w:hAnsi="宋体" w:cs="Helvetica" w:hint="eastAsia"/>
          <w:color w:val="333333"/>
          <w:kern w:val="0"/>
          <w:sz w:val="19"/>
          <w:szCs w:val="19"/>
        </w:rPr>
        <w:t>0756-8505806</w:t>
      </w:r>
      <w:r w:rsidRPr="00AB5DD1">
        <w:rPr>
          <w:rFonts w:ascii="宋体" w:eastAsia="宋体" w:hAnsi="宋体" w:cs="Helvetica" w:hint="eastAsia"/>
          <w:color w:val="333333"/>
          <w:kern w:val="0"/>
          <w:sz w:val="19"/>
          <w:szCs w:val="19"/>
        </w:rPr>
        <w:t>。电子版材料于</w:t>
      </w:r>
      <w:r w:rsidR="0080544E">
        <w:rPr>
          <w:rFonts w:ascii="宋体" w:eastAsia="宋体" w:hAnsi="宋体" w:cs="Helvetica" w:hint="eastAsia"/>
          <w:color w:val="333333"/>
          <w:kern w:val="0"/>
          <w:sz w:val="19"/>
          <w:szCs w:val="19"/>
        </w:rPr>
        <w:t>2019</w:t>
      </w:r>
      <w:r w:rsidRPr="00AB5DD1">
        <w:rPr>
          <w:rFonts w:ascii="宋体" w:eastAsia="宋体" w:hAnsi="宋体" w:cs="Helvetica" w:hint="eastAsia"/>
          <w:color w:val="333333"/>
          <w:kern w:val="0"/>
          <w:sz w:val="19"/>
          <w:szCs w:val="19"/>
        </w:rPr>
        <w:t>年5月</w:t>
      </w:r>
      <w:r w:rsidR="0066376E">
        <w:rPr>
          <w:rFonts w:ascii="宋体" w:eastAsia="宋体" w:hAnsi="宋体" w:cs="Helvetica" w:hint="eastAsia"/>
          <w:color w:val="333333"/>
          <w:kern w:val="0"/>
          <w:sz w:val="19"/>
          <w:szCs w:val="19"/>
        </w:rPr>
        <w:t>29</w:t>
      </w:r>
      <w:r w:rsidRPr="00AB5DD1">
        <w:rPr>
          <w:rFonts w:ascii="宋体" w:eastAsia="宋体" w:hAnsi="宋体" w:cs="Helvetica" w:hint="eastAsia"/>
          <w:color w:val="333333"/>
          <w:kern w:val="0"/>
          <w:sz w:val="19"/>
          <w:szCs w:val="19"/>
        </w:rPr>
        <w:t>日前以学院为单位压缩打包后发至</w:t>
      </w:r>
      <w:r w:rsidR="0080544E">
        <w:rPr>
          <w:rFonts w:ascii="宋体" w:eastAsia="宋体" w:hAnsi="宋体" w:cs="Helvetica" w:hint="eastAsia"/>
          <w:color w:val="E53333"/>
          <w:kern w:val="0"/>
          <w:sz w:val="19"/>
          <w:szCs w:val="19"/>
        </w:rPr>
        <w:t>414156539@qq.com</w:t>
      </w:r>
      <w:r w:rsidRPr="00AB5DD1">
        <w:rPr>
          <w:rFonts w:ascii="宋体" w:eastAsia="宋体" w:hAnsi="宋体" w:cs="Helvetica" w:hint="eastAsia"/>
          <w:color w:val="333333"/>
          <w:kern w:val="0"/>
          <w:sz w:val="19"/>
          <w:szCs w:val="19"/>
        </w:rPr>
        <w:t xml:space="preserve">邮箱。 </w:t>
      </w:r>
    </w:p>
    <w:p w:rsidR="00AB5DD1" w:rsidRPr="00AB5DD1" w:rsidRDefault="00AB5DD1" w:rsidP="00AB5DD1">
      <w:pPr>
        <w:widowControl/>
        <w:shd w:val="clear" w:color="auto" w:fill="FFFFFF"/>
        <w:spacing w:line="353" w:lineRule="atLeast"/>
        <w:rPr>
          <w:rFonts w:ascii="Helvetica" w:eastAsia="宋体" w:hAnsi="Helvetica" w:cs="Helvetica"/>
          <w:color w:val="333333"/>
          <w:kern w:val="0"/>
          <w:sz w:val="19"/>
          <w:szCs w:val="19"/>
        </w:rPr>
      </w:pPr>
    </w:p>
    <w:p w:rsidR="00AB5DD1" w:rsidRPr="00AB5DD1" w:rsidRDefault="00AB5DD1" w:rsidP="00AB5DD1">
      <w:pPr>
        <w:widowControl/>
        <w:shd w:val="clear" w:color="auto" w:fill="FFFFFF"/>
        <w:spacing w:line="353" w:lineRule="atLeast"/>
        <w:jc w:val="left"/>
        <w:rPr>
          <w:rFonts w:ascii="Helvetica" w:eastAsia="宋体" w:hAnsi="Helvetica" w:cs="Helvetica"/>
          <w:color w:val="333333"/>
          <w:kern w:val="0"/>
          <w:sz w:val="19"/>
          <w:szCs w:val="19"/>
        </w:rPr>
      </w:pPr>
      <w:r w:rsidRPr="00AB5DD1">
        <w:rPr>
          <w:rFonts w:ascii="Helvetica" w:eastAsia="宋体" w:hAnsi="Helvetica" w:cs="Helvetica"/>
          <w:color w:val="333333"/>
          <w:kern w:val="0"/>
          <w:sz w:val="19"/>
          <w:szCs w:val="19"/>
        </w:rPr>
        <w:t>珠海校区学生工作办公室</w:t>
      </w:r>
      <w:r w:rsidRPr="00AB5DD1">
        <w:rPr>
          <w:rFonts w:ascii="Helvetica" w:eastAsia="宋体" w:hAnsi="Helvetica" w:cs="Helvetica"/>
          <w:color w:val="333333"/>
          <w:kern w:val="0"/>
          <w:sz w:val="19"/>
          <w:szCs w:val="19"/>
        </w:rPr>
        <w:t xml:space="preserve"> </w:t>
      </w:r>
    </w:p>
    <w:p w:rsidR="00AB5DD1" w:rsidRPr="00AB5DD1" w:rsidRDefault="00930A90" w:rsidP="00AB5DD1">
      <w:pPr>
        <w:widowControl/>
        <w:shd w:val="clear" w:color="auto" w:fill="FFFFFF"/>
        <w:spacing w:line="353" w:lineRule="atLeast"/>
        <w:jc w:val="left"/>
        <w:rPr>
          <w:rFonts w:ascii="Helvetica" w:eastAsia="宋体" w:hAnsi="Helvetica" w:cs="Helvetica"/>
          <w:color w:val="333333"/>
          <w:kern w:val="0"/>
          <w:sz w:val="19"/>
          <w:szCs w:val="19"/>
        </w:rPr>
      </w:pPr>
      <w:r>
        <w:rPr>
          <w:rFonts w:ascii="Helvetica" w:eastAsia="宋体" w:hAnsi="Helvetica" w:cs="Helvetica"/>
          <w:color w:val="333333"/>
          <w:kern w:val="0"/>
          <w:sz w:val="19"/>
          <w:szCs w:val="19"/>
        </w:rPr>
        <w:t>二〇一</w:t>
      </w:r>
      <w:r>
        <w:rPr>
          <w:rFonts w:ascii="Helvetica" w:eastAsia="宋体" w:hAnsi="Helvetica" w:cs="Helvetica" w:hint="eastAsia"/>
          <w:color w:val="333333"/>
          <w:kern w:val="0"/>
          <w:sz w:val="19"/>
          <w:szCs w:val="19"/>
        </w:rPr>
        <w:t>九</w:t>
      </w:r>
      <w:r w:rsidR="00AB5DD1" w:rsidRPr="00AB5DD1">
        <w:rPr>
          <w:rFonts w:ascii="Helvetica" w:eastAsia="宋体" w:hAnsi="Helvetica" w:cs="Helvetica"/>
          <w:color w:val="333333"/>
          <w:kern w:val="0"/>
          <w:sz w:val="19"/>
          <w:szCs w:val="19"/>
        </w:rPr>
        <w:t>年五月</w:t>
      </w:r>
      <w:r w:rsidR="0066376E">
        <w:rPr>
          <w:rFonts w:ascii="Helvetica" w:eastAsia="宋体" w:hAnsi="Helvetica" w:cs="Helvetica" w:hint="eastAsia"/>
          <w:color w:val="333333"/>
          <w:kern w:val="0"/>
          <w:sz w:val="19"/>
          <w:szCs w:val="19"/>
        </w:rPr>
        <w:t>二十一</w:t>
      </w:r>
      <w:r w:rsidR="00AB5DD1" w:rsidRPr="00AB5DD1">
        <w:rPr>
          <w:rFonts w:ascii="Helvetica" w:eastAsia="宋体" w:hAnsi="Helvetica" w:cs="Helvetica"/>
          <w:color w:val="333333"/>
          <w:kern w:val="0"/>
          <w:sz w:val="19"/>
          <w:szCs w:val="19"/>
        </w:rPr>
        <w:t>日</w:t>
      </w:r>
      <w:r w:rsidR="00AB5DD1" w:rsidRPr="00AB5DD1">
        <w:rPr>
          <w:rFonts w:ascii="Helvetica" w:eastAsia="宋体" w:hAnsi="Helvetica" w:cs="Helvetica"/>
          <w:color w:val="333333"/>
          <w:kern w:val="0"/>
          <w:sz w:val="19"/>
          <w:szCs w:val="19"/>
        </w:rPr>
        <w:t xml:space="preserve"> </w:t>
      </w:r>
    </w:p>
    <w:p w:rsidR="00AB5DD1" w:rsidRDefault="00AB5DD1" w:rsidP="00AB5DD1">
      <w:pPr>
        <w:widowControl/>
        <w:shd w:val="clear" w:color="auto" w:fill="FFFFFF"/>
        <w:spacing w:line="353" w:lineRule="atLeast"/>
        <w:jc w:val="left"/>
        <w:rPr>
          <w:rFonts w:ascii="Helvetica" w:eastAsia="宋体" w:hAnsi="Helvetica" w:cs="Helvetica"/>
          <w:color w:val="333333"/>
          <w:kern w:val="0"/>
          <w:sz w:val="19"/>
          <w:szCs w:val="19"/>
        </w:rPr>
      </w:pPr>
    </w:p>
    <w:p w:rsidR="0066376E" w:rsidRPr="00AB5DD1" w:rsidRDefault="0066376E" w:rsidP="00AB5DD1">
      <w:pPr>
        <w:widowControl/>
        <w:shd w:val="clear" w:color="auto" w:fill="FFFFFF"/>
        <w:spacing w:line="353" w:lineRule="atLeast"/>
        <w:jc w:val="left"/>
        <w:rPr>
          <w:rFonts w:ascii="Helvetica" w:eastAsia="宋体" w:hAnsi="Helvetica" w:cs="Helvetica"/>
          <w:color w:val="333333"/>
          <w:kern w:val="0"/>
          <w:sz w:val="19"/>
          <w:szCs w:val="19"/>
        </w:rPr>
      </w:pPr>
      <w:r>
        <w:rPr>
          <w:rFonts w:ascii="Helvetica" w:eastAsia="宋体" w:hAnsi="Helvetica" w:cs="Helvetica" w:hint="eastAsia"/>
          <w:color w:val="333333"/>
          <w:kern w:val="0"/>
          <w:sz w:val="19"/>
          <w:szCs w:val="19"/>
        </w:rPr>
        <w:t>附件</w:t>
      </w:r>
      <w:hyperlink r:id="rId8" w:history="1">
        <w:r w:rsidR="00FC3C18" w:rsidRPr="00FC3C18">
          <w:rPr>
            <w:rStyle w:val="a3"/>
            <w:rFonts w:ascii="Helvetica" w:eastAsia="宋体" w:hAnsi="Helvetica" w:cs="Helvetica" w:hint="eastAsia"/>
            <w:kern w:val="0"/>
            <w:sz w:val="19"/>
            <w:szCs w:val="19"/>
          </w:rPr>
          <w:t>通知附件</w:t>
        </w:r>
      </w:hyperlink>
    </w:p>
    <w:p w:rsidR="00843DE4" w:rsidRDefault="00843DE4"/>
    <w:sectPr w:rsidR="00843DE4" w:rsidSect="00843D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2FD" w:rsidRDefault="001D52FD" w:rsidP="009C0C54">
      <w:r>
        <w:separator/>
      </w:r>
    </w:p>
  </w:endnote>
  <w:endnote w:type="continuationSeparator" w:id="0">
    <w:p w:rsidR="001D52FD" w:rsidRDefault="001D52FD" w:rsidP="009C0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2FD" w:rsidRDefault="001D52FD" w:rsidP="009C0C54">
      <w:r>
        <w:separator/>
      </w:r>
    </w:p>
  </w:footnote>
  <w:footnote w:type="continuationSeparator" w:id="0">
    <w:p w:rsidR="001D52FD" w:rsidRDefault="001D52FD" w:rsidP="009C0C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B5DD1"/>
    <w:rsid w:val="000B021C"/>
    <w:rsid w:val="001B4C5F"/>
    <w:rsid w:val="001D52FD"/>
    <w:rsid w:val="002B648C"/>
    <w:rsid w:val="00340597"/>
    <w:rsid w:val="003C00CA"/>
    <w:rsid w:val="003C27EB"/>
    <w:rsid w:val="00430339"/>
    <w:rsid w:val="0047431C"/>
    <w:rsid w:val="005E613E"/>
    <w:rsid w:val="0066376E"/>
    <w:rsid w:val="00744A9E"/>
    <w:rsid w:val="0080544E"/>
    <w:rsid w:val="008173ED"/>
    <w:rsid w:val="00843DE4"/>
    <w:rsid w:val="00930A90"/>
    <w:rsid w:val="00973EDC"/>
    <w:rsid w:val="009C0C54"/>
    <w:rsid w:val="00A50CBF"/>
    <w:rsid w:val="00AB5DD1"/>
    <w:rsid w:val="00D77EC9"/>
    <w:rsid w:val="00FB1735"/>
    <w:rsid w:val="00FC3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D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B5DD1"/>
    <w:rPr>
      <w:strike w:val="0"/>
      <w:dstrike w:val="0"/>
      <w:color w:val="337AB7"/>
      <w:u w:val="none"/>
      <w:effect w:val="none"/>
      <w:shd w:val="clear" w:color="auto" w:fill="auto"/>
    </w:rPr>
  </w:style>
  <w:style w:type="character" w:styleId="a4">
    <w:name w:val="Emphasis"/>
    <w:basedOn w:val="a0"/>
    <w:uiPriority w:val="20"/>
    <w:qFormat/>
    <w:rsid w:val="00AB5DD1"/>
    <w:rPr>
      <w:i w:val="0"/>
      <w:iCs w:val="0"/>
    </w:rPr>
  </w:style>
  <w:style w:type="character" w:styleId="a5">
    <w:name w:val="Strong"/>
    <w:basedOn w:val="a0"/>
    <w:uiPriority w:val="22"/>
    <w:qFormat/>
    <w:rsid w:val="00AB5DD1"/>
    <w:rPr>
      <w:b/>
      <w:bCs/>
    </w:rPr>
  </w:style>
  <w:style w:type="paragraph" w:customStyle="1" w:styleId="info-article">
    <w:name w:val="info-article"/>
    <w:basedOn w:val="a"/>
    <w:rsid w:val="00AB5DD1"/>
    <w:pPr>
      <w:widowControl/>
      <w:spacing w:after="190"/>
      <w:jc w:val="center"/>
    </w:pPr>
    <w:rPr>
      <w:rFonts w:ascii="宋体" w:eastAsia="宋体" w:hAnsi="宋体" w:cs="宋体"/>
      <w:color w:val="999999"/>
      <w:kern w:val="0"/>
      <w:sz w:val="18"/>
      <w:szCs w:val="18"/>
    </w:rPr>
  </w:style>
  <w:style w:type="character" w:customStyle="1" w:styleId="date-publish">
    <w:name w:val="date-publish"/>
    <w:basedOn w:val="a0"/>
    <w:rsid w:val="00AB5DD1"/>
  </w:style>
  <w:style w:type="character" w:customStyle="1" w:styleId="publisher3">
    <w:name w:val="publisher3"/>
    <w:basedOn w:val="a0"/>
    <w:rsid w:val="00AB5DD1"/>
  </w:style>
  <w:style w:type="paragraph" w:styleId="a6">
    <w:name w:val="header"/>
    <w:basedOn w:val="a"/>
    <w:link w:val="Char"/>
    <w:uiPriority w:val="99"/>
    <w:unhideWhenUsed/>
    <w:rsid w:val="009C0C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C0C54"/>
    <w:rPr>
      <w:sz w:val="18"/>
      <w:szCs w:val="18"/>
    </w:rPr>
  </w:style>
  <w:style w:type="paragraph" w:styleId="a7">
    <w:name w:val="footer"/>
    <w:basedOn w:val="a"/>
    <w:link w:val="Char0"/>
    <w:uiPriority w:val="99"/>
    <w:unhideWhenUsed/>
    <w:rsid w:val="009C0C54"/>
    <w:pPr>
      <w:tabs>
        <w:tab w:val="center" w:pos="4153"/>
        <w:tab w:val="right" w:pos="8306"/>
      </w:tabs>
      <w:snapToGrid w:val="0"/>
      <w:jc w:val="left"/>
    </w:pPr>
    <w:rPr>
      <w:sz w:val="18"/>
      <w:szCs w:val="18"/>
    </w:rPr>
  </w:style>
  <w:style w:type="character" w:customStyle="1" w:styleId="Char0">
    <w:name w:val="页脚 Char"/>
    <w:basedOn w:val="a0"/>
    <w:link w:val="a7"/>
    <w:uiPriority w:val="99"/>
    <w:rsid w:val="009C0C54"/>
    <w:rPr>
      <w:sz w:val="18"/>
      <w:szCs w:val="18"/>
    </w:rPr>
  </w:style>
  <w:style w:type="paragraph" w:styleId="a8">
    <w:name w:val="Balloon Text"/>
    <w:basedOn w:val="a"/>
    <w:link w:val="Char1"/>
    <w:uiPriority w:val="99"/>
    <w:semiHidden/>
    <w:unhideWhenUsed/>
    <w:rsid w:val="002B648C"/>
    <w:rPr>
      <w:sz w:val="18"/>
      <w:szCs w:val="18"/>
    </w:rPr>
  </w:style>
  <w:style w:type="character" w:customStyle="1" w:styleId="Char1">
    <w:name w:val="批注框文本 Char"/>
    <w:basedOn w:val="a0"/>
    <w:link w:val="a8"/>
    <w:uiPriority w:val="99"/>
    <w:semiHidden/>
    <w:rsid w:val="002B648C"/>
    <w:rPr>
      <w:sz w:val="18"/>
      <w:szCs w:val="18"/>
    </w:rPr>
  </w:style>
  <w:style w:type="character" w:styleId="a9">
    <w:name w:val="FollowedHyperlink"/>
    <w:basedOn w:val="a0"/>
    <w:uiPriority w:val="99"/>
    <w:semiHidden/>
    <w:unhideWhenUsed/>
    <w:rsid w:val="00FC3C1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1955677">
      <w:bodyDiv w:val="1"/>
      <w:marLeft w:val="0"/>
      <w:marRight w:val="0"/>
      <w:marTop w:val="0"/>
      <w:marBottom w:val="0"/>
      <w:divBdr>
        <w:top w:val="none" w:sz="0" w:space="0" w:color="auto"/>
        <w:left w:val="none" w:sz="0" w:space="0" w:color="auto"/>
        <w:bottom w:val="none" w:sz="0" w:space="0" w:color="auto"/>
        <w:right w:val="none" w:sz="0" w:space="0" w:color="auto"/>
      </w:divBdr>
      <w:divsChild>
        <w:div w:id="2116318002">
          <w:marLeft w:val="0"/>
          <w:marRight w:val="0"/>
          <w:marTop w:val="0"/>
          <w:marBottom w:val="408"/>
          <w:divBdr>
            <w:top w:val="none" w:sz="0" w:space="0" w:color="auto"/>
            <w:left w:val="none" w:sz="0" w:space="0" w:color="auto"/>
            <w:bottom w:val="none" w:sz="0" w:space="0" w:color="auto"/>
            <w:right w:val="none" w:sz="0" w:space="0" w:color="auto"/>
          </w:divBdr>
          <w:divsChild>
            <w:div w:id="589705753">
              <w:marLeft w:val="0"/>
              <w:marRight w:val="0"/>
              <w:marTop w:val="0"/>
              <w:marBottom w:val="0"/>
              <w:divBdr>
                <w:top w:val="none" w:sz="0" w:space="0" w:color="auto"/>
                <w:left w:val="none" w:sz="0" w:space="0" w:color="auto"/>
                <w:bottom w:val="none" w:sz="0" w:space="0" w:color="auto"/>
                <w:right w:val="none" w:sz="0" w:space="0" w:color="auto"/>
              </w:divBdr>
              <w:divsChild>
                <w:div w:id="431630276">
                  <w:marLeft w:val="0"/>
                  <w:marRight w:val="0"/>
                  <w:marTop w:val="0"/>
                  <w:marBottom w:val="0"/>
                  <w:divBdr>
                    <w:top w:val="none" w:sz="0" w:space="0" w:color="auto"/>
                    <w:left w:val="none" w:sz="0" w:space="0" w:color="auto"/>
                    <w:bottom w:val="none" w:sz="0" w:space="0" w:color="auto"/>
                    <w:right w:val="none" w:sz="0" w:space="0" w:color="auto"/>
                  </w:divBdr>
                  <w:divsChild>
                    <w:div w:id="2120953183">
                      <w:marLeft w:val="0"/>
                      <w:marRight w:val="0"/>
                      <w:marTop w:val="0"/>
                      <w:marBottom w:val="0"/>
                      <w:divBdr>
                        <w:top w:val="single" w:sz="12" w:space="14" w:color="FFBE51"/>
                        <w:left w:val="none" w:sz="0" w:space="0" w:color="auto"/>
                        <w:bottom w:val="none" w:sz="0" w:space="0" w:color="auto"/>
                        <w:right w:val="none" w:sz="0" w:space="0" w:color="auto"/>
                      </w:divBdr>
                      <w:divsChild>
                        <w:div w:id="857237154">
                          <w:marLeft w:val="0"/>
                          <w:marRight w:val="0"/>
                          <w:marTop w:val="0"/>
                          <w:marBottom w:val="0"/>
                          <w:divBdr>
                            <w:top w:val="none" w:sz="0" w:space="0" w:color="auto"/>
                            <w:left w:val="none" w:sz="0" w:space="0" w:color="auto"/>
                            <w:bottom w:val="none" w:sz="0" w:space="0" w:color="auto"/>
                            <w:right w:val="none" w:sz="0" w:space="0" w:color="auto"/>
                          </w:divBdr>
                          <w:divsChild>
                            <w:div w:id="1950815715">
                              <w:marLeft w:val="0"/>
                              <w:marRight w:val="0"/>
                              <w:marTop w:val="0"/>
                              <w:marBottom w:val="0"/>
                              <w:divBdr>
                                <w:top w:val="none" w:sz="0" w:space="0" w:color="auto"/>
                                <w:left w:val="none" w:sz="0" w:space="0" w:color="auto"/>
                                <w:bottom w:val="none" w:sz="0" w:space="0" w:color="auto"/>
                                <w:right w:val="none" w:sz="0" w:space="0" w:color="auto"/>
                              </w:divBdr>
                            </w:div>
                            <w:div w:id="1817607011">
                              <w:marLeft w:val="0"/>
                              <w:marRight w:val="0"/>
                              <w:marTop w:val="0"/>
                              <w:marBottom w:val="0"/>
                              <w:divBdr>
                                <w:top w:val="none" w:sz="0" w:space="0" w:color="auto"/>
                                <w:left w:val="none" w:sz="0" w:space="0" w:color="auto"/>
                                <w:bottom w:val="none" w:sz="0" w:space="0" w:color="auto"/>
                                <w:right w:val="none" w:sz="0" w:space="0" w:color="auto"/>
                              </w:divBdr>
                              <w:divsChild>
                                <w:div w:id="7713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36890;&#30693;&#38468;&#20214;"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10FD498-6767-4B3D-9908-CAB910BA6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4</Pages>
  <Words>619</Words>
  <Characters>3534</Characters>
  <Application>Microsoft Office Word</Application>
  <DocSecurity>0</DocSecurity>
  <Lines>29</Lines>
  <Paragraphs>8</Paragraphs>
  <ScaleCrop>false</ScaleCrop>
  <Company/>
  <LinksUpToDate>false</LinksUpToDate>
  <CharactersWithSpaces>4145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WLJ</cp:lastModifiedBy>
  <cp:revision>16</cp:revision>
  <cp:lastPrinted>2019-05-21T00:44:00Z</cp:lastPrinted>
  <dcterms:created xsi:type="dcterms:W3CDTF">2019-05-16T01:45:00Z</dcterms:created>
  <dcterms:modified xsi:type="dcterms:W3CDTF">2019-05-23T02:20:00Z</dcterms:modified>
</cp:coreProperties>
</file>