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6"/>
        <w:tblW w:w="13956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69"/>
        <w:gridCol w:w="1315"/>
        <w:gridCol w:w="405"/>
        <w:gridCol w:w="3369"/>
        <w:gridCol w:w="2347"/>
        <w:gridCol w:w="20"/>
        <w:gridCol w:w="1242"/>
        <w:gridCol w:w="1125"/>
        <w:gridCol w:w="11"/>
        <w:gridCol w:w="2353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5" w:hRule="atLeast"/>
        </w:trPr>
        <w:tc>
          <w:tcPr>
            <w:tcW w:w="13956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 w:eastAsiaTheme="minorEastAsia"/>
                <w:b/>
                <w:bCs/>
                <w:color w:val="000000"/>
                <w:kern w:val="0"/>
                <w:sz w:val="36"/>
                <w:szCs w:val="36"/>
                <w:lang w:eastAsia="zh-CN"/>
              </w:rPr>
            </w:pPr>
            <w:r>
              <w:rPr>
                <w:rFonts w:hint="eastAsia" w:ascii="宋体" w:hAnsi="宋体"/>
                <w:b/>
                <w:sz w:val="36"/>
                <w:szCs w:val="36"/>
              </w:rPr>
              <w:t>暨南大学珠海</w:t>
            </w:r>
            <w:r>
              <w:rPr>
                <w:rFonts w:ascii="宋体" w:hAnsi="宋体"/>
                <w:b/>
                <w:sz w:val="36"/>
                <w:szCs w:val="36"/>
              </w:rPr>
              <w:t>校区</w:t>
            </w:r>
            <w:r>
              <w:rPr>
                <w:rFonts w:hint="eastAsia" w:ascii="宋体" w:hAnsi="宋体"/>
                <w:b/>
                <w:sz w:val="36"/>
                <w:szCs w:val="36"/>
              </w:rPr>
              <w:t>“科研经费”自查自纠</w:t>
            </w:r>
            <w:r>
              <w:rPr>
                <w:rFonts w:hint="eastAsia" w:ascii="宋体" w:hAnsi="宋体"/>
                <w:b/>
                <w:sz w:val="36"/>
                <w:szCs w:val="36"/>
                <w:lang w:val="en-US" w:eastAsia="zh-CN"/>
              </w:rPr>
              <w:t>表</w:t>
            </w:r>
            <w:bookmarkStart w:id="0" w:name="_GoBack"/>
            <w:bookmarkEnd w:id="0"/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" w:hRule="atLeast"/>
        </w:trPr>
        <w:tc>
          <w:tcPr>
            <w:tcW w:w="13956" w:type="dxa"/>
            <w:gridSpan w:val="10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填报人</w:t>
            </w: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  <w:t>：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3489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项目名称</w:t>
            </w:r>
          </w:p>
        </w:tc>
        <w:tc>
          <w:tcPr>
            <w:tcW w:w="336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</w:rPr>
              <w:t>　</w:t>
            </w:r>
          </w:p>
        </w:tc>
        <w:tc>
          <w:tcPr>
            <w:tcW w:w="3609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项目</w:t>
            </w:r>
            <w:r>
              <w:rPr>
                <w:rFonts w:ascii="宋体" w:hAnsi="宋体" w:eastAsia="宋体" w:cs="宋体"/>
                <w:color w:val="000000"/>
                <w:kern w:val="0"/>
                <w:sz w:val="22"/>
              </w:rPr>
              <w:t>编号</w:t>
            </w:r>
          </w:p>
        </w:tc>
        <w:tc>
          <w:tcPr>
            <w:tcW w:w="3489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9" w:hRule="atLeast"/>
        </w:trPr>
        <w:tc>
          <w:tcPr>
            <w:tcW w:w="3489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2"/>
              </w:rPr>
              <w:t>立项日期</w:t>
            </w:r>
          </w:p>
        </w:tc>
        <w:tc>
          <w:tcPr>
            <w:tcW w:w="3369" w:type="dxa"/>
            <w:tcBorders>
              <w:top w:val="nil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2"/>
              </w:rPr>
              <w:t>　</w:t>
            </w:r>
          </w:p>
        </w:tc>
        <w:tc>
          <w:tcPr>
            <w:tcW w:w="3609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2"/>
              </w:rPr>
              <w:t>结题日期</w:t>
            </w:r>
          </w:p>
        </w:tc>
        <w:tc>
          <w:tcPr>
            <w:tcW w:w="3489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4" w:hRule="atLeast"/>
        </w:trPr>
        <w:tc>
          <w:tcPr>
            <w:tcW w:w="3489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2"/>
              </w:rPr>
              <w:t>项目负责人</w:t>
            </w:r>
          </w:p>
        </w:tc>
        <w:tc>
          <w:tcPr>
            <w:tcW w:w="336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</w:rPr>
              <w:t>　</w:t>
            </w:r>
          </w:p>
        </w:tc>
        <w:tc>
          <w:tcPr>
            <w:tcW w:w="3609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联系电话</w:t>
            </w:r>
          </w:p>
        </w:tc>
        <w:tc>
          <w:tcPr>
            <w:tcW w:w="3489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</w:trPr>
        <w:tc>
          <w:tcPr>
            <w:tcW w:w="3489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项目类别</w:t>
            </w:r>
          </w:p>
        </w:tc>
        <w:tc>
          <w:tcPr>
            <w:tcW w:w="10467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纵向科研项目   　横向科研项目    　学校科研项目    　学校科研配套项目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6" w:hRule="atLeast"/>
        </w:trPr>
        <w:tc>
          <w:tcPr>
            <w:tcW w:w="3489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项目资金总额（万元）</w:t>
            </w:r>
          </w:p>
        </w:tc>
        <w:tc>
          <w:tcPr>
            <w:tcW w:w="336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</w:rPr>
              <w:t>　</w:t>
            </w:r>
          </w:p>
        </w:tc>
        <w:tc>
          <w:tcPr>
            <w:tcW w:w="3609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项目余额（万元）</w:t>
            </w:r>
          </w:p>
        </w:tc>
        <w:tc>
          <w:tcPr>
            <w:tcW w:w="3489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1769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科研经费</w:t>
            </w:r>
            <w:r>
              <w:rPr>
                <w:rFonts w:ascii="宋体" w:hAnsi="宋体" w:eastAsia="宋体" w:cs="宋体"/>
                <w:color w:val="000000"/>
                <w:kern w:val="0"/>
                <w:sz w:val="22"/>
              </w:rPr>
              <w:t>支出管理</w:t>
            </w:r>
          </w:p>
        </w:tc>
        <w:tc>
          <w:tcPr>
            <w:tcW w:w="13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类别</w:t>
            </w:r>
          </w:p>
        </w:tc>
        <w:tc>
          <w:tcPr>
            <w:tcW w:w="377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具体问题</w:t>
            </w:r>
          </w:p>
        </w:tc>
        <w:tc>
          <w:tcPr>
            <w:tcW w:w="234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自查情况（填写是否存在问题）</w:t>
            </w:r>
          </w:p>
        </w:tc>
        <w:tc>
          <w:tcPr>
            <w:tcW w:w="2398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widowControl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Arial" w:hAnsi="Arial" w:eastAsia="宋体" w:cs="Arial"/>
                <w:color w:val="000000"/>
                <w:kern w:val="0"/>
                <w:sz w:val="22"/>
              </w:rPr>
              <w:t>现行做法（自查无存在问题填写）</w:t>
            </w:r>
          </w:p>
        </w:tc>
        <w:tc>
          <w:tcPr>
            <w:tcW w:w="23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整改情况（自查存在问题填写）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1769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31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预算管理</w:t>
            </w:r>
          </w:p>
        </w:tc>
        <w:tc>
          <w:tcPr>
            <w:tcW w:w="377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1、</w:t>
            </w:r>
            <w:r>
              <w:rPr>
                <w:rFonts w:ascii="宋体" w:hAnsi="宋体" w:eastAsia="宋体" w:cs="宋体"/>
                <w:kern w:val="0"/>
                <w:sz w:val="22"/>
              </w:rPr>
              <w:t>未</w:t>
            </w:r>
            <w:r>
              <w:rPr>
                <w:rFonts w:hint="eastAsia" w:ascii="宋体" w:hAnsi="宋体" w:eastAsia="宋体" w:cs="宋体"/>
                <w:kern w:val="0"/>
                <w:sz w:val="22"/>
              </w:rPr>
              <w:t>据实、</w:t>
            </w:r>
            <w:r>
              <w:rPr>
                <w:rFonts w:ascii="宋体" w:hAnsi="宋体" w:eastAsia="宋体" w:cs="宋体"/>
                <w:kern w:val="0"/>
                <w:sz w:val="22"/>
              </w:rPr>
              <w:t>合理编制</w:t>
            </w:r>
            <w:r>
              <w:rPr>
                <w:rFonts w:hint="eastAsia" w:ascii="宋体" w:hAnsi="宋体" w:eastAsia="宋体" w:cs="宋体"/>
                <w:kern w:val="0"/>
                <w:sz w:val="22"/>
              </w:rPr>
              <w:t>项目</w:t>
            </w:r>
            <w:r>
              <w:rPr>
                <w:rFonts w:ascii="宋体" w:hAnsi="宋体" w:eastAsia="宋体" w:cs="宋体"/>
                <w:kern w:val="0"/>
                <w:sz w:val="22"/>
              </w:rPr>
              <w:t>预算</w:t>
            </w:r>
          </w:p>
        </w:tc>
        <w:tc>
          <w:tcPr>
            <w:tcW w:w="236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236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="Arial" w:hAnsi="Arial" w:eastAsia="宋体" w:cs="Arial"/>
                <w:color w:val="000000"/>
                <w:kern w:val="0"/>
                <w:sz w:val="22"/>
              </w:rPr>
            </w:pPr>
          </w:p>
        </w:tc>
        <w:tc>
          <w:tcPr>
            <w:tcW w:w="236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="Arial" w:hAnsi="Arial" w:eastAsia="宋体" w:cs="Arial"/>
                <w:color w:val="000000"/>
                <w:kern w:val="0"/>
                <w:sz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1769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31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</w:p>
        </w:tc>
        <w:tc>
          <w:tcPr>
            <w:tcW w:w="377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2、预算支出内容</w:t>
            </w:r>
            <w:r>
              <w:rPr>
                <w:rFonts w:ascii="宋体" w:hAnsi="宋体" w:eastAsia="宋体" w:cs="宋体"/>
                <w:kern w:val="0"/>
                <w:sz w:val="22"/>
              </w:rPr>
              <w:t>与项目任务</w:t>
            </w:r>
            <w:r>
              <w:rPr>
                <w:rFonts w:hint="eastAsia" w:ascii="宋体" w:hAnsi="宋体" w:eastAsia="宋体" w:cs="宋体"/>
                <w:kern w:val="0"/>
                <w:sz w:val="22"/>
              </w:rPr>
              <w:t>不相关</w:t>
            </w:r>
          </w:p>
        </w:tc>
        <w:tc>
          <w:tcPr>
            <w:tcW w:w="236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236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</w:p>
        </w:tc>
        <w:tc>
          <w:tcPr>
            <w:tcW w:w="236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1769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31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</w:p>
        </w:tc>
        <w:tc>
          <w:tcPr>
            <w:tcW w:w="377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3、预算科目</w:t>
            </w:r>
            <w:r>
              <w:rPr>
                <w:rFonts w:ascii="宋体" w:hAnsi="宋体" w:eastAsia="宋体" w:cs="宋体"/>
                <w:kern w:val="0"/>
                <w:sz w:val="22"/>
              </w:rPr>
              <w:t>开支范围不合规</w:t>
            </w:r>
          </w:p>
        </w:tc>
        <w:tc>
          <w:tcPr>
            <w:tcW w:w="236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236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</w:p>
        </w:tc>
        <w:tc>
          <w:tcPr>
            <w:tcW w:w="236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1769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31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</w:p>
        </w:tc>
        <w:tc>
          <w:tcPr>
            <w:tcW w:w="377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4、项目</w:t>
            </w:r>
            <w:r>
              <w:rPr>
                <w:rFonts w:ascii="宋体" w:hAnsi="宋体" w:eastAsia="宋体" w:cs="宋体"/>
                <w:kern w:val="0"/>
                <w:sz w:val="22"/>
              </w:rPr>
              <w:t>资金使用率低</w:t>
            </w:r>
          </w:p>
        </w:tc>
        <w:tc>
          <w:tcPr>
            <w:tcW w:w="236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236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</w:p>
        </w:tc>
        <w:tc>
          <w:tcPr>
            <w:tcW w:w="236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1769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31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</w:p>
        </w:tc>
        <w:tc>
          <w:tcPr>
            <w:tcW w:w="377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5、</w:t>
            </w:r>
            <w:r>
              <w:rPr>
                <w:rFonts w:ascii="宋体" w:hAnsi="宋体" w:eastAsia="宋体" w:cs="宋体"/>
                <w:kern w:val="0"/>
                <w:sz w:val="22"/>
              </w:rPr>
              <w:t>科研项目预算调整不规范</w:t>
            </w:r>
          </w:p>
        </w:tc>
        <w:tc>
          <w:tcPr>
            <w:tcW w:w="236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236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</w:p>
        </w:tc>
        <w:tc>
          <w:tcPr>
            <w:tcW w:w="236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atLeast"/>
        </w:trPr>
        <w:tc>
          <w:tcPr>
            <w:tcW w:w="1769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31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支出管理</w:t>
            </w:r>
          </w:p>
        </w:tc>
        <w:tc>
          <w:tcPr>
            <w:tcW w:w="377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1、安排无</w:t>
            </w:r>
            <w:r>
              <w:rPr>
                <w:rFonts w:ascii="宋体" w:hAnsi="宋体" w:eastAsia="宋体" w:cs="宋体"/>
                <w:kern w:val="0"/>
                <w:sz w:val="22"/>
              </w:rPr>
              <w:t>预算或者超预算开支</w:t>
            </w:r>
          </w:p>
        </w:tc>
        <w:tc>
          <w:tcPr>
            <w:tcW w:w="236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236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</w:p>
        </w:tc>
        <w:tc>
          <w:tcPr>
            <w:tcW w:w="236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1769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31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</w:p>
        </w:tc>
        <w:tc>
          <w:tcPr>
            <w:tcW w:w="377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2、将</w:t>
            </w:r>
            <w:r>
              <w:rPr>
                <w:rFonts w:ascii="宋体" w:hAnsi="宋体" w:eastAsia="宋体" w:cs="宋体"/>
                <w:kern w:val="0"/>
                <w:sz w:val="22"/>
              </w:rPr>
              <w:t>科研经费用于捐款、赞助、投资、福利等支出</w:t>
            </w:r>
          </w:p>
        </w:tc>
        <w:tc>
          <w:tcPr>
            <w:tcW w:w="236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236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</w:p>
        </w:tc>
        <w:tc>
          <w:tcPr>
            <w:tcW w:w="236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1769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31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</w:p>
        </w:tc>
        <w:tc>
          <w:tcPr>
            <w:tcW w:w="377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3、</w:t>
            </w:r>
            <w:r>
              <w:rPr>
                <w:rFonts w:ascii="宋体" w:hAnsi="宋体" w:eastAsia="宋体" w:cs="宋体"/>
                <w:kern w:val="0"/>
                <w:sz w:val="22"/>
              </w:rPr>
              <w:t>编造虚假合同</w:t>
            </w:r>
            <w:r>
              <w:rPr>
                <w:rFonts w:hint="eastAsia" w:ascii="宋体" w:hAnsi="宋体" w:eastAsia="宋体" w:cs="宋体"/>
                <w:kern w:val="0"/>
                <w:sz w:val="22"/>
              </w:rPr>
              <w:t>、</w:t>
            </w:r>
            <w:r>
              <w:rPr>
                <w:rFonts w:ascii="宋体" w:hAnsi="宋体" w:eastAsia="宋体" w:cs="宋体"/>
                <w:kern w:val="0"/>
                <w:sz w:val="22"/>
              </w:rPr>
              <w:t>使用</w:t>
            </w:r>
            <w:r>
              <w:rPr>
                <w:rFonts w:hint="eastAsia" w:ascii="宋体" w:hAnsi="宋体" w:eastAsia="宋体" w:cs="宋体"/>
                <w:kern w:val="0"/>
                <w:sz w:val="22"/>
              </w:rPr>
              <w:t>虚假</w:t>
            </w:r>
            <w:r>
              <w:rPr>
                <w:rFonts w:ascii="宋体" w:hAnsi="宋体" w:eastAsia="宋体" w:cs="宋体"/>
                <w:kern w:val="0"/>
                <w:sz w:val="22"/>
              </w:rPr>
              <w:t>票据</w:t>
            </w:r>
            <w:r>
              <w:rPr>
                <w:rFonts w:hint="eastAsia" w:ascii="宋体" w:hAnsi="宋体" w:eastAsia="宋体" w:cs="宋体"/>
                <w:kern w:val="0"/>
                <w:sz w:val="22"/>
              </w:rPr>
              <w:t>、</w:t>
            </w:r>
            <w:r>
              <w:rPr>
                <w:rFonts w:ascii="宋体" w:hAnsi="宋体" w:eastAsia="宋体" w:cs="宋体"/>
                <w:kern w:val="0"/>
                <w:sz w:val="22"/>
              </w:rPr>
              <w:t>虚构</w:t>
            </w:r>
            <w:r>
              <w:rPr>
                <w:rFonts w:hint="eastAsia" w:ascii="宋体" w:hAnsi="宋体" w:eastAsia="宋体" w:cs="宋体"/>
                <w:kern w:val="0"/>
                <w:sz w:val="22"/>
              </w:rPr>
              <w:t>经济</w:t>
            </w:r>
            <w:r>
              <w:rPr>
                <w:rFonts w:ascii="宋体" w:hAnsi="宋体" w:eastAsia="宋体" w:cs="宋体"/>
                <w:kern w:val="0"/>
                <w:sz w:val="22"/>
              </w:rPr>
              <w:t>业务活动</w:t>
            </w:r>
            <w:r>
              <w:rPr>
                <w:rFonts w:hint="eastAsia" w:ascii="宋体" w:hAnsi="宋体" w:eastAsia="宋体" w:cs="宋体"/>
                <w:kern w:val="0"/>
                <w:sz w:val="22"/>
              </w:rPr>
              <w:t>套取</w:t>
            </w:r>
            <w:r>
              <w:rPr>
                <w:rFonts w:ascii="宋体" w:hAnsi="宋体" w:eastAsia="宋体" w:cs="宋体"/>
                <w:kern w:val="0"/>
                <w:sz w:val="22"/>
              </w:rPr>
              <w:t>科研</w:t>
            </w:r>
            <w:r>
              <w:rPr>
                <w:rFonts w:hint="eastAsia" w:ascii="宋体" w:hAnsi="宋体" w:eastAsia="宋体" w:cs="宋体"/>
                <w:kern w:val="0"/>
                <w:sz w:val="22"/>
              </w:rPr>
              <w:t>经费</w:t>
            </w:r>
          </w:p>
        </w:tc>
        <w:tc>
          <w:tcPr>
            <w:tcW w:w="236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236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</w:p>
        </w:tc>
        <w:tc>
          <w:tcPr>
            <w:tcW w:w="236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4" w:hRule="atLeast"/>
        </w:trPr>
        <w:tc>
          <w:tcPr>
            <w:tcW w:w="1769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31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</w:p>
        </w:tc>
        <w:tc>
          <w:tcPr>
            <w:tcW w:w="377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4、将科研经费违规转拨到利益相关的单位或个人</w:t>
            </w:r>
          </w:p>
        </w:tc>
        <w:tc>
          <w:tcPr>
            <w:tcW w:w="236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236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</w:p>
        </w:tc>
        <w:tc>
          <w:tcPr>
            <w:tcW w:w="236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6" w:hRule="atLeast"/>
        </w:trPr>
        <w:tc>
          <w:tcPr>
            <w:tcW w:w="1769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31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</w:p>
        </w:tc>
        <w:tc>
          <w:tcPr>
            <w:tcW w:w="377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5、购买与科研项目无关的设备、材料等货物和服务</w:t>
            </w:r>
          </w:p>
        </w:tc>
        <w:tc>
          <w:tcPr>
            <w:tcW w:w="236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236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</w:p>
        </w:tc>
        <w:tc>
          <w:tcPr>
            <w:tcW w:w="236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1769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31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</w:p>
        </w:tc>
        <w:tc>
          <w:tcPr>
            <w:tcW w:w="377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6、在科研经费中报销个人家庭消费支出</w:t>
            </w:r>
          </w:p>
        </w:tc>
        <w:tc>
          <w:tcPr>
            <w:tcW w:w="236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</w:p>
        </w:tc>
        <w:tc>
          <w:tcPr>
            <w:tcW w:w="237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</w:p>
        </w:tc>
        <w:tc>
          <w:tcPr>
            <w:tcW w:w="23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宋体" w:hAnsi="宋体" w:eastAsia="宋体" w:cs="宋体"/>
                <w:kern w:val="0"/>
                <w:sz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" w:hRule="atLeast"/>
        </w:trPr>
        <w:tc>
          <w:tcPr>
            <w:tcW w:w="1769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31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</w:p>
        </w:tc>
        <w:tc>
          <w:tcPr>
            <w:tcW w:w="377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7、虚列、伪造人员名单，虚报冒领科研劳务费等人员费用</w:t>
            </w:r>
          </w:p>
        </w:tc>
        <w:tc>
          <w:tcPr>
            <w:tcW w:w="236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236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</w:p>
        </w:tc>
        <w:tc>
          <w:tcPr>
            <w:tcW w:w="236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6" w:hRule="atLeast"/>
        </w:trPr>
        <w:tc>
          <w:tcPr>
            <w:tcW w:w="1769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31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</w:p>
        </w:tc>
        <w:tc>
          <w:tcPr>
            <w:tcW w:w="377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8、借科研协作之名，侵占或挪用项目经费</w:t>
            </w:r>
          </w:p>
        </w:tc>
        <w:tc>
          <w:tcPr>
            <w:tcW w:w="236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236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</w:p>
        </w:tc>
        <w:tc>
          <w:tcPr>
            <w:tcW w:w="236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9" w:hRule="atLeast"/>
        </w:trPr>
        <w:tc>
          <w:tcPr>
            <w:tcW w:w="13956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adjustRightInd w:val="0"/>
              <w:snapToGrid w:val="0"/>
              <w:ind w:firstLine="480" w:firstLineChars="200"/>
              <w:rPr>
                <w:rFonts w:ascii="仿宋_GB2312" w:hAnsi="仿宋" w:eastAsia="仿宋_GB2312"/>
                <w:sz w:val="24"/>
                <w:szCs w:val="24"/>
              </w:rPr>
            </w:pPr>
            <w:r>
              <w:rPr>
                <w:rFonts w:hint="eastAsia" w:ascii="仿宋_GB2312" w:hAnsi="仿宋" w:eastAsia="仿宋_GB2312"/>
                <w:sz w:val="24"/>
                <w:szCs w:val="24"/>
              </w:rPr>
              <w:t>科研项目负责人是科研项目经费使用的直接责任人，负责经费的审批使用，应对经费使用的合法性、合理性、真实性和相关性承担法律责任；项目负责人要熟悉并掌握有关财政法律法规和科研经费管理制度，依法、据实编制科研项目经费预算和决算；按照批复预算或合同（任务书）使用经费；接受财政部门、项目主管部门、审计监察部门、委托资助单位及学校的管理、检查和监督。科研项目负责人如有违法违纪行为，须承担相关直接责任。</w:t>
            </w:r>
          </w:p>
        </w:tc>
      </w:tr>
    </w:tbl>
    <w:p>
      <w:pPr>
        <w:jc w:val="center"/>
        <w:rPr>
          <w:rFonts w:ascii="黑体" w:hAnsi="黑体" w:eastAsia="黑体"/>
          <w:sz w:val="28"/>
          <w:szCs w:val="28"/>
        </w:rPr>
      </w:pPr>
      <w:r>
        <w:rPr>
          <w:rFonts w:hint="eastAsia" w:ascii="黑体" w:hAnsi="黑体" w:eastAsia="黑体"/>
          <w:sz w:val="28"/>
          <w:szCs w:val="28"/>
        </w:rPr>
        <w:t>填表说明</w:t>
      </w:r>
    </w:p>
    <w:p>
      <w:pPr>
        <w:ind w:firstLine="480" w:firstLineChars="200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1.以上清单根据《暨南大学关于印发《暨南大学科研项目经费管理办法（试行）》的通知》（暨财〔2017〕2号）编制。请各项目负责人认真研读该文件，按照“清单”所列出的问题一一对应，进行自查整改，填报清单并附上相关佐证材料。</w:t>
      </w:r>
    </w:p>
    <w:p>
      <w:pPr>
        <w:ind w:firstLine="480" w:firstLineChars="20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2. 纸质材料报送至：财务管理办公室（行政办公楼122室）梁迎迎。</w:t>
      </w:r>
    </w:p>
    <w:p>
      <w:pPr>
        <w:ind w:firstLine="480" w:firstLineChars="20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3.如规定时间未提交相关资料，视经费支出不存在任何问题。如审计发现违法违纪行为，项目负责人须承担全部责任。</w:t>
      </w: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A35AD3"/>
    <w:rsid w:val="0002527D"/>
    <w:rsid w:val="00064B94"/>
    <w:rsid w:val="00100B20"/>
    <w:rsid w:val="001A1980"/>
    <w:rsid w:val="00214456"/>
    <w:rsid w:val="0025101F"/>
    <w:rsid w:val="0025531C"/>
    <w:rsid w:val="0033458E"/>
    <w:rsid w:val="00371776"/>
    <w:rsid w:val="003E1A4A"/>
    <w:rsid w:val="00563A4A"/>
    <w:rsid w:val="00616A1A"/>
    <w:rsid w:val="006653DC"/>
    <w:rsid w:val="00692CB0"/>
    <w:rsid w:val="006D38A7"/>
    <w:rsid w:val="007B68E1"/>
    <w:rsid w:val="00801559"/>
    <w:rsid w:val="00814F72"/>
    <w:rsid w:val="0081757D"/>
    <w:rsid w:val="00880300"/>
    <w:rsid w:val="00952567"/>
    <w:rsid w:val="00977073"/>
    <w:rsid w:val="00987A50"/>
    <w:rsid w:val="009C67AF"/>
    <w:rsid w:val="009F5401"/>
    <w:rsid w:val="00A346ED"/>
    <w:rsid w:val="00A35AD3"/>
    <w:rsid w:val="00AD2112"/>
    <w:rsid w:val="00B340DA"/>
    <w:rsid w:val="00BC47DF"/>
    <w:rsid w:val="00C71379"/>
    <w:rsid w:val="00D0519F"/>
    <w:rsid w:val="00D258C6"/>
    <w:rsid w:val="00D40999"/>
    <w:rsid w:val="00D77BA2"/>
    <w:rsid w:val="00DD2CC8"/>
    <w:rsid w:val="00DD348E"/>
    <w:rsid w:val="00E03AFB"/>
    <w:rsid w:val="00E33216"/>
    <w:rsid w:val="00F37275"/>
    <w:rsid w:val="24201D80"/>
    <w:rsid w:val="2CD3265E"/>
    <w:rsid w:val="5FC56C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nhideWhenUsed="0" w:uiPriority="0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5">
    <w:name w:val="Hyperlink"/>
    <w:basedOn w:val="4"/>
    <w:uiPriority w:val="0"/>
    <w:rPr>
      <w:color w:val="0000FF"/>
      <w:u w:val="single"/>
    </w:rPr>
  </w:style>
  <w:style w:type="character" w:customStyle="1" w:styleId="7">
    <w:name w:val="页眉 Char"/>
    <w:basedOn w:val="4"/>
    <w:link w:val="3"/>
    <w:uiPriority w:val="99"/>
    <w:rPr>
      <w:sz w:val="18"/>
      <w:szCs w:val="18"/>
    </w:rPr>
  </w:style>
  <w:style w:type="character" w:customStyle="1" w:styleId="8">
    <w:name w:val="页脚 Char"/>
    <w:basedOn w:val="4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7086222E-1E7D-40D7-A0CF-8C9BC1DAE237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133</Words>
  <Characters>761</Characters>
  <Lines>6</Lines>
  <Paragraphs>1</Paragraphs>
  <TotalTime>2</TotalTime>
  <ScaleCrop>false</ScaleCrop>
  <LinksUpToDate>false</LinksUpToDate>
  <CharactersWithSpaces>893</CharactersWithSpaces>
  <Application>WPS Office_10.1.0.7521_F1E327BC-269C-435d-A152-05C5408002CA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2018-10-11T11:54:00Z</dcterms:created>
  <dc:creator>libsysadmin</dc:creator>
  <cp:lastModifiedBy>ZHCW</cp:lastModifiedBy>
  <cp:lastPrinted>2018-10-12T01:41:00Z</cp:lastPrinted>
  <dcterms:modified xsi:type="dcterms:W3CDTF">2018-10-12T08:31:48Z</dcterms:modified>
  <cp:revision>27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2052-10.1.0.7521</vt:lpwstr>
  </property>
</Properties>
</file>