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360" w:lineRule="auto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 w:cs="Helvetica"/>
          <w:color w:val="333333"/>
          <w:sz w:val="32"/>
          <w:szCs w:val="32"/>
        </w:rPr>
        <w:t>附件：珠海校区</w:t>
      </w:r>
      <w:r>
        <w:rPr>
          <w:rFonts w:hint="eastAsia" w:ascii="仿宋" w:hAnsi="仿宋" w:eastAsia="仿宋"/>
          <w:sz w:val="32"/>
          <w:szCs w:val="36"/>
        </w:rPr>
        <w:t>2</w:t>
      </w:r>
      <w:r>
        <w:rPr>
          <w:rFonts w:ascii="仿宋" w:hAnsi="仿宋" w:eastAsia="仿宋"/>
          <w:sz w:val="32"/>
          <w:szCs w:val="36"/>
        </w:rPr>
        <w:t>020</w:t>
      </w:r>
      <w:r>
        <w:rPr>
          <w:rFonts w:hint="eastAsia" w:ascii="仿宋" w:hAnsi="仿宋" w:eastAsia="仿宋"/>
          <w:sz w:val="32"/>
          <w:szCs w:val="36"/>
        </w:rPr>
        <w:t>年度新提任七八级职员及新进</w:t>
      </w:r>
    </w:p>
    <w:p>
      <w:pPr>
        <w:pStyle w:val="2"/>
        <w:spacing w:after="0" w:line="360" w:lineRule="auto"/>
        <w:ind w:firstLine="1600" w:firstLineChars="5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教师（行政岗）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80409"/>
    <w:rsid w:val="32F8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2021-03-12T12:39:00Z</dcterms:created>
  <dc:creator>俊英</dc:creator>
  <cp:lastModifiedBy>俊英</cp:lastModifiedBy>
  <dcterms:modified xsi:type="dcterms:W3CDTF">2021-03-12T12:39:53Z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